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6B" w:rsidRPr="00C85961" w:rsidRDefault="00FB3E6B" w:rsidP="00C85961">
      <w:pPr>
        <w:spacing w:after="0" w:line="341" w:lineRule="exact"/>
        <w:jc w:val="center"/>
        <w:rPr>
          <w:rFonts w:ascii="標楷體" w:eastAsia="標楷體" w:hAnsi="標楷體"/>
          <w:sz w:val="32"/>
          <w:szCs w:val="32"/>
          <w:lang w:eastAsia="zh-TW"/>
        </w:rPr>
      </w:pPr>
      <w:bookmarkStart w:id="0" w:name="_GoBack"/>
      <w:bookmarkEnd w:id="0"/>
      <w:r w:rsidRPr="00C85961">
        <w:rPr>
          <w:rFonts w:ascii="標楷體" w:eastAsia="標楷體" w:hAnsi="標楷體" w:cs="標楷體"/>
          <w:noProof/>
          <w:color w:val="000000"/>
          <w:sz w:val="32"/>
          <w:szCs w:val="32"/>
          <w:lang w:eastAsia="zh-TW"/>
        </w:rPr>
        <w:t>新北市泰山區義學國民小學</w:t>
      </w:r>
      <w:r w:rsidR="00FE1D88">
        <w:rPr>
          <w:rFonts w:ascii="標楷體" w:eastAsia="標楷體" w:hAnsi="標楷體" w:cs="標楷體" w:hint="eastAsia"/>
          <w:noProof/>
          <w:color w:val="000000"/>
          <w:sz w:val="32"/>
          <w:szCs w:val="32"/>
          <w:lang w:eastAsia="zh-TW"/>
        </w:rPr>
        <w:t>10</w:t>
      </w:r>
      <w:r w:rsidR="009B3C67">
        <w:rPr>
          <w:rFonts w:ascii="標楷體" w:eastAsia="標楷體" w:hAnsi="標楷體" w:cs="標楷體" w:hint="eastAsia"/>
          <w:noProof/>
          <w:color w:val="000000"/>
          <w:sz w:val="32"/>
          <w:szCs w:val="32"/>
          <w:lang w:eastAsia="zh-TW"/>
        </w:rPr>
        <w:t>8</w:t>
      </w:r>
      <w:r w:rsidR="00FE1D88">
        <w:rPr>
          <w:rFonts w:ascii="標楷體" w:eastAsia="標楷體" w:hAnsi="標楷體" w:cs="標楷體" w:hint="eastAsia"/>
          <w:noProof/>
          <w:color w:val="000000"/>
          <w:sz w:val="32"/>
          <w:szCs w:val="32"/>
          <w:lang w:eastAsia="zh-TW"/>
        </w:rPr>
        <w:t>學年度</w:t>
      </w:r>
      <w:r w:rsidRPr="00C85961">
        <w:rPr>
          <w:rFonts w:ascii="標楷體" w:eastAsia="標楷體" w:hAnsi="標楷體" w:cs="標楷體"/>
          <w:noProof/>
          <w:color w:val="000000"/>
          <w:sz w:val="32"/>
          <w:szCs w:val="32"/>
          <w:lang w:eastAsia="zh-TW"/>
        </w:rPr>
        <w:t>推展家庭教育實施計畫</w:t>
      </w:r>
    </w:p>
    <w:p w:rsidR="00FB3E6B" w:rsidRPr="00C85961" w:rsidRDefault="00FB3E6B" w:rsidP="00BA7D34">
      <w:pPr>
        <w:spacing w:beforeLines="50" w:before="156" w:after="0" w:line="331" w:lineRule="exact"/>
        <w:rPr>
          <w:rFonts w:ascii="標楷體" w:eastAsia="標楷體" w:hAnsi="標楷體"/>
          <w:sz w:val="24"/>
          <w:szCs w:val="24"/>
          <w:lang w:eastAsia="zh-TW"/>
        </w:rPr>
      </w:pPr>
      <w:r w:rsidRPr="00C85961">
        <w:rPr>
          <w:rFonts w:ascii="標楷體" w:eastAsia="標楷體" w:hAnsi="標楷體" w:cs="標楷體"/>
          <w:noProof/>
          <w:color w:val="000000"/>
          <w:spacing w:val="-1"/>
          <w:sz w:val="24"/>
          <w:szCs w:val="24"/>
          <w:lang w:eastAsia="zh-TW"/>
        </w:rPr>
        <w:t>壹、依據</w:t>
      </w:r>
    </w:p>
    <w:p w:rsidR="00FB3E6B" w:rsidRPr="00C87DCD" w:rsidRDefault="00FB3E6B" w:rsidP="003B4B27">
      <w:pPr>
        <w:spacing w:after="0" w:line="382" w:lineRule="exact"/>
        <w:ind w:leftChars="200" w:left="896" w:hangingChars="200" w:hanging="476"/>
        <w:rPr>
          <w:rFonts w:ascii="標楷體" w:eastAsia="DengXian" w:hAnsi="標楷體" w:cs="標楷體"/>
          <w:noProof/>
          <w:color w:val="000000"/>
          <w:spacing w:val="-1"/>
          <w:sz w:val="24"/>
          <w:szCs w:val="24"/>
          <w:lang w:eastAsia="zh-TW"/>
        </w:rPr>
      </w:pPr>
      <w:r w:rsidRPr="00C85961">
        <w:rPr>
          <w:rFonts w:ascii="標楷體" w:eastAsia="標楷體" w:hAnsi="標楷體" w:cs="標楷體"/>
          <w:noProof/>
          <w:color w:val="000000"/>
          <w:spacing w:val="-1"/>
          <w:sz w:val="24"/>
          <w:szCs w:val="24"/>
          <w:lang w:eastAsia="zh-TW"/>
        </w:rPr>
        <w:t>一、家庭教育法第12條：高級中等以下學校每學年應在正式課程外實施四小時以上家庭教育課程及活動，並應會同家長會辦理親職教育。</w:t>
      </w:r>
    </w:p>
    <w:p w:rsidR="00FE1D88" w:rsidRPr="002F24C0" w:rsidRDefault="00FE1D88"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F24C0">
        <w:rPr>
          <w:rFonts w:ascii="標楷體" w:eastAsia="標楷體" w:hAnsi="標楷體" w:cs="標楷體" w:hint="eastAsia"/>
          <w:noProof/>
          <w:color w:val="000000"/>
          <w:spacing w:val="-1"/>
          <w:sz w:val="24"/>
          <w:szCs w:val="24"/>
          <w:lang w:eastAsia="zh-TW"/>
        </w:rPr>
        <w:t>二、家庭教育法施行細則第5條</w:t>
      </w:r>
      <w:r w:rsidRPr="00C85961">
        <w:rPr>
          <w:rFonts w:ascii="標楷體" w:eastAsia="標楷體" w:hAnsi="標楷體" w:cs="標楷體"/>
          <w:noProof/>
          <w:color w:val="000000"/>
          <w:spacing w:val="-1"/>
          <w:sz w:val="24"/>
          <w:szCs w:val="24"/>
          <w:lang w:eastAsia="zh-TW"/>
        </w:rPr>
        <w:t>：</w:t>
      </w:r>
      <w:r w:rsidRPr="002F24C0">
        <w:rPr>
          <w:rFonts w:ascii="標楷體" w:eastAsia="標楷體" w:hAnsi="標楷體" w:cs="標楷體" w:hint="eastAsia"/>
          <w:noProof/>
          <w:color w:val="000000"/>
          <w:spacing w:val="-1"/>
          <w:sz w:val="24"/>
          <w:szCs w:val="24"/>
          <w:lang w:eastAsia="zh-TW"/>
        </w:rPr>
        <w:t>高級中等以下學校依本法第十二條第一項規定，在正式課程外實施之家庭教育課程及活動，應依學生身心發展、家庭狀況、學校人力、物力，結合社區資源為之，並於學校行事曆載明。</w:t>
      </w:r>
    </w:p>
    <w:p w:rsidR="00FB3E6B" w:rsidRPr="002F24C0" w:rsidRDefault="00FE1D88"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三</w:t>
      </w:r>
      <w:r w:rsidR="00FB3E6B" w:rsidRPr="00C85961">
        <w:rPr>
          <w:rFonts w:ascii="標楷體" w:eastAsia="標楷體" w:hAnsi="標楷體" w:cs="標楷體"/>
          <w:noProof/>
          <w:color w:val="000000"/>
          <w:spacing w:val="-1"/>
          <w:sz w:val="24"/>
          <w:szCs w:val="24"/>
          <w:lang w:eastAsia="zh-TW"/>
        </w:rPr>
        <w:t>、</w:t>
      </w:r>
      <w:r w:rsidR="00340D77" w:rsidRPr="002F24C0">
        <w:rPr>
          <w:rFonts w:ascii="標楷體" w:eastAsia="標楷體" w:hAnsi="標楷體" w:cs="標楷體" w:hint="eastAsia"/>
          <w:noProof/>
          <w:color w:val="000000"/>
          <w:spacing w:val="-1"/>
          <w:sz w:val="24"/>
          <w:szCs w:val="24"/>
          <w:lang w:eastAsia="zh-TW"/>
        </w:rPr>
        <w:t>本校10</w:t>
      </w:r>
      <w:r w:rsidR="009B3C67">
        <w:rPr>
          <w:rFonts w:ascii="標楷體" w:eastAsia="標楷體" w:hAnsi="標楷體" w:cs="標楷體" w:hint="eastAsia"/>
          <w:noProof/>
          <w:color w:val="000000"/>
          <w:spacing w:val="-1"/>
          <w:sz w:val="24"/>
          <w:szCs w:val="24"/>
          <w:lang w:eastAsia="zh-TW"/>
        </w:rPr>
        <w:t>8</w:t>
      </w:r>
      <w:r w:rsidR="00340D77" w:rsidRPr="002F24C0">
        <w:rPr>
          <w:rFonts w:ascii="標楷體" w:eastAsia="標楷體" w:hAnsi="標楷體" w:cs="標楷體" w:hint="eastAsia"/>
          <w:noProof/>
          <w:color w:val="000000"/>
          <w:spacing w:val="-1"/>
          <w:sz w:val="24"/>
          <w:szCs w:val="24"/>
          <w:lang w:eastAsia="zh-TW"/>
        </w:rPr>
        <w:t>學年度學生輔導工作計畫。</w:t>
      </w:r>
    </w:p>
    <w:p w:rsidR="00FB3E6B" w:rsidRPr="00BA7D34" w:rsidRDefault="00FB3E6B" w:rsidP="00BA7D34">
      <w:pPr>
        <w:spacing w:after="0" w:line="379" w:lineRule="exact"/>
        <w:rPr>
          <w:rFonts w:ascii="標楷體" w:eastAsiaTheme="minorEastAsia" w:hAnsi="標楷體" w:cs="標楷體"/>
          <w:noProof/>
          <w:color w:val="000000"/>
          <w:sz w:val="24"/>
          <w:szCs w:val="24"/>
          <w:lang w:eastAsia="zh-TW"/>
        </w:rPr>
      </w:pPr>
    </w:p>
    <w:p w:rsidR="00945774" w:rsidRPr="00945774" w:rsidRDefault="00FB3E6B" w:rsidP="00C87DCD">
      <w:pPr>
        <w:spacing w:after="0" w:line="319" w:lineRule="exact"/>
        <w:rPr>
          <w:rFonts w:ascii="標楷體" w:eastAsia="標楷體" w:hAnsi="標楷體" w:cs="標楷體"/>
          <w:noProof/>
          <w:color w:val="000000"/>
          <w:spacing w:val="-1"/>
          <w:sz w:val="24"/>
          <w:szCs w:val="24"/>
          <w:lang w:eastAsia="zh-TW"/>
        </w:rPr>
      </w:pPr>
      <w:r w:rsidRPr="00C85961">
        <w:rPr>
          <w:rFonts w:ascii="標楷體" w:eastAsia="標楷體" w:hAnsi="標楷體" w:cs="標楷體"/>
          <w:noProof/>
          <w:color w:val="000000"/>
          <w:spacing w:val="-1"/>
          <w:sz w:val="24"/>
          <w:szCs w:val="24"/>
          <w:lang w:eastAsia="zh-TW"/>
        </w:rPr>
        <w:t>貳、</w:t>
      </w:r>
      <w:r w:rsidR="00945774">
        <w:rPr>
          <w:rFonts w:ascii="標楷體" w:eastAsia="標楷體" w:hAnsi="標楷體" w:cs="標楷體" w:hint="eastAsia"/>
          <w:noProof/>
          <w:color w:val="000000"/>
          <w:spacing w:val="-1"/>
          <w:sz w:val="24"/>
          <w:szCs w:val="24"/>
          <w:lang w:eastAsia="zh-TW"/>
        </w:rPr>
        <w:t>實施</w:t>
      </w:r>
      <w:r w:rsidRPr="00C85961">
        <w:rPr>
          <w:rFonts w:ascii="標楷體" w:eastAsia="標楷體" w:hAnsi="標楷體" w:cs="標楷體"/>
          <w:noProof/>
          <w:color w:val="000000"/>
          <w:spacing w:val="-1"/>
          <w:sz w:val="24"/>
          <w:szCs w:val="24"/>
          <w:lang w:eastAsia="zh-TW"/>
        </w:rPr>
        <w:t>目</w:t>
      </w:r>
      <w:r w:rsidR="00945774">
        <w:rPr>
          <w:rFonts w:ascii="標楷體" w:eastAsia="標楷體" w:hAnsi="標楷體" w:cs="標楷體" w:hint="eastAsia"/>
          <w:noProof/>
          <w:color w:val="000000"/>
          <w:spacing w:val="-1"/>
          <w:sz w:val="24"/>
          <w:szCs w:val="24"/>
          <w:lang w:eastAsia="zh-TW"/>
        </w:rPr>
        <w:t>標：</w:t>
      </w:r>
    </w:p>
    <w:p w:rsidR="00FB3E6B" w:rsidRPr="002F24C0" w:rsidRDefault="00FB3E6B"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C85961">
        <w:rPr>
          <w:rFonts w:ascii="標楷體" w:eastAsia="標楷體" w:hAnsi="標楷體" w:cs="標楷體"/>
          <w:noProof/>
          <w:color w:val="000000"/>
          <w:spacing w:val="-1"/>
          <w:sz w:val="24"/>
          <w:szCs w:val="24"/>
          <w:lang w:eastAsia="zh-TW"/>
        </w:rPr>
        <w:t>一、落實本校親師生對家庭教育應有之概念，並用教育的力量推展優質的家庭教育環境，使校內所有成員每一成員家庭能務實發揮家庭教育之功能。</w:t>
      </w:r>
    </w:p>
    <w:p w:rsidR="00FB3E6B" w:rsidRPr="002F24C0" w:rsidRDefault="00FB3E6B"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F24C0">
        <w:rPr>
          <w:rFonts w:ascii="標楷體" w:eastAsia="標楷體" w:hAnsi="標楷體" w:cs="標楷體"/>
          <w:noProof/>
          <w:color w:val="000000"/>
          <w:spacing w:val="-1"/>
          <w:sz w:val="24"/>
          <w:szCs w:val="24"/>
          <w:lang w:eastAsia="zh-TW"/>
        </w:rPr>
        <w:t>二、增進學校教師及家長對家庭教育之重視，提升教師對家庭教育之專業知能，促進學校家庭教育課程之發展，培養學生家庭教育正確觀念，達成學校家庭教育之效能。</w:t>
      </w:r>
    </w:p>
    <w:p w:rsidR="00FB3E6B" w:rsidRPr="002F24C0" w:rsidRDefault="00FB3E6B"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F24C0">
        <w:rPr>
          <w:rFonts w:ascii="標楷體" w:eastAsia="標楷體" w:hAnsi="標楷體" w:cs="標楷體"/>
          <w:noProof/>
          <w:color w:val="000000"/>
          <w:spacing w:val="-1"/>
          <w:sz w:val="24"/>
          <w:szCs w:val="24"/>
          <w:lang w:eastAsia="zh-TW"/>
        </w:rPr>
        <w:t>三、藉由家庭教育課程的融入學年之各學習領域教學或彈性學習節數課程，增進本校對推行家庭教育課程之認識與深耕，並瞭解課程在各學年、班級的現狀與困境，做為</w:t>
      </w:r>
      <w:r w:rsidRPr="00C85961">
        <w:rPr>
          <w:rFonts w:ascii="標楷體" w:eastAsia="標楷體" w:hAnsi="標楷體" w:cs="標楷體"/>
          <w:noProof/>
          <w:color w:val="000000"/>
          <w:spacing w:val="-1"/>
          <w:sz w:val="24"/>
          <w:szCs w:val="24"/>
          <w:lang w:eastAsia="zh-TW"/>
        </w:rPr>
        <w:t>課程設計檢討及課程研發團隊編製之依據。</w:t>
      </w:r>
    </w:p>
    <w:p w:rsidR="00FB3E6B" w:rsidRPr="002F24C0" w:rsidRDefault="00FB3E6B"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F24C0">
        <w:rPr>
          <w:rFonts w:ascii="標楷體" w:eastAsia="標楷體" w:hAnsi="標楷體" w:cs="標楷體"/>
          <w:noProof/>
          <w:color w:val="000000"/>
          <w:spacing w:val="-1"/>
          <w:sz w:val="24"/>
          <w:szCs w:val="24"/>
          <w:lang w:eastAsia="zh-TW"/>
        </w:rPr>
        <w:t>四、提供各校推動家庭教育課程之經驗交流與分享，促進家庭教育課程的研發以及家庭</w:t>
      </w:r>
      <w:r w:rsidRPr="00C85961">
        <w:rPr>
          <w:rFonts w:ascii="標楷體" w:eastAsia="標楷體" w:hAnsi="標楷體" w:cs="標楷體"/>
          <w:noProof/>
          <w:color w:val="000000"/>
          <w:spacing w:val="-1"/>
          <w:sz w:val="24"/>
          <w:szCs w:val="24"/>
          <w:lang w:eastAsia="zh-TW"/>
        </w:rPr>
        <w:t>教育之推展績效。</w:t>
      </w:r>
    </w:p>
    <w:p w:rsidR="00C85961" w:rsidRPr="00C87DCD" w:rsidRDefault="00C85961" w:rsidP="00C87DCD">
      <w:pPr>
        <w:spacing w:after="0" w:line="379" w:lineRule="exact"/>
        <w:rPr>
          <w:rFonts w:ascii="標楷體" w:eastAsiaTheme="minorEastAsia" w:hAnsi="標楷體" w:cs="標楷體"/>
          <w:noProof/>
          <w:color w:val="000000"/>
          <w:sz w:val="24"/>
          <w:szCs w:val="24"/>
          <w:lang w:eastAsia="zh-TW"/>
        </w:rPr>
      </w:pPr>
    </w:p>
    <w:p w:rsidR="00945774" w:rsidRDefault="00FB3E6B" w:rsidP="00C87DCD">
      <w:pPr>
        <w:spacing w:after="0" w:line="379" w:lineRule="exact"/>
        <w:rPr>
          <w:rFonts w:ascii="標楷體" w:eastAsia="標楷體" w:hAnsi="標楷體" w:cs="標楷體"/>
          <w:noProof/>
          <w:color w:val="000000"/>
          <w:sz w:val="24"/>
          <w:szCs w:val="24"/>
          <w:lang w:eastAsia="zh-TW"/>
        </w:rPr>
      </w:pPr>
      <w:r w:rsidRPr="00C85961">
        <w:rPr>
          <w:rFonts w:ascii="標楷體" w:eastAsia="標楷體" w:hAnsi="標楷體" w:cs="標楷體"/>
          <w:noProof/>
          <w:color w:val="000000"/>
          <w:sz w:val="24"/>
          <w:szCs w:val="24"/>
          <w:lang w:eastAsia="zh-TW"/>
        </w:rPr>
        <w:t>參、</w:t>
      </w:r>
      <w:r w:rsidR="00945774">
        <w:rPr>
          <w:rFonts w:ascii="標楷體" w:eastAsia="標楷體" w:hAnsi="標楷體" w:cs="標楷體" w:hint="eastAsia"/>
          <w:noProof/>
          <w:color w:val="000000"/>
          <w:sz w:val="24"/>
          <w:szCs w:val="24"/>
          <w:lang w:eastAsia="zh-TW"/>
        </w:rPr>
        <w:t>實施範圍：</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一、親職教育：指增進父母職能之教育活動。</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二、子職教育：指增進子女本分之教育活動。</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三、性別教育：指增進性別知能之教育活動。</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四、婚姻教育：指增進夫妻關係之教育活動。</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五、失親教育：指增進因故未能接受父母一方或雙方教養之未成年子女家庭生活知能之教育活動。</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六、倫理教育：指增進家族成員相互尊重及關懷之教育活動。</w:t>
      </w:r>
    </w:p>
    <w:p w:rsidR="0092362E"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七、多元文化教育：指增進家族成員對多元文化理解及尊重之教育活動。</w:t>
      </w:r>
    </w:p>
    <w:p w:rsidR="00945774" w:rsidRPr="0092362E" w:rsidRDefault="0092362E"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92362E">
        <w:rPr>
          <w:rFonts w:ascii="標楷體" w:eastAsia="標楷體" w:hAnsi="標楷體" w:cs="標楷體" w:hint="eastAsia"/>
          <w:noProof/>
          <w:color w:val="000000"/>
          <w:spacing w:val="-1"/>
          <w:sz w:val="24"/>
          <w:szCs w:val="24"/>
          <w:lang w:eastAsia="zh-TW"/>
        </w:rPr>
        <w:t>八、家庭資源與管理教育：指增進家庭各類資源運用及管理之教育活動。</w:t>
      </w:r>
    </w:p>
    <w:p w:rsidR="00945774" w:rsidRDefault="00945774" w:rsidP="00C87DCD">
      <w:pPr>
        <w:spacing w:after="0" w:line="379" w:lineRule="exact"/>
        <w:rPr>
          <w:rFonts w:ascii="標楷體" w:eastAsia="標楷體" w:hAnsi="標楷體" w:cs="標楷體"/>
          <w:noProof/>
          <w:color w:val="000000"/>
          <w:sz w:val="24"/>
          <w:szCs w:val="24"/>
          <w:lang w:eastAsia="zh-TW"/>
        </w:rPr>
      </w:pPr>
    </w:p>
    <w:p w:rsidR="006000C9" w:rsidRDefault="006E0AE1" w:rsidP="00C87DCD">
      <w:pPr>
        <w:spacing w:after="0" w:line="379"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肆、</w:t>
      </w:r>
      <w:r w:rsidR="006000C9">
        <w:rPr>
          <w:rFonts w:ascii="標楷體" w:eastAsia="標楷體" w:hAnsi="標楷體" w:cs="標楷體" w:hint="eastAsia"/>
          <w:noProof/>
          <w:color w:val="000000"/>
          <w:sz w:val="24"/>
          <w:szCs w:val="24"/>
          <w:lang w:eastAsia="zh-TW"/>
        </w:rPr>
        <w:t>實施原則：</w:t>
      </w:r>
    </w:p>
    <w:p w:rsidR="006000C9" w:rsidRPr="00257D9F" w:rsidRDefault="006000C9"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57D9F">
        <w:rPr>
          <w:rFonts w:ascii="標楷體" w:eastAsia="標楷體" w:hAnsi="標楷體" w:cs="標楷體" w:hint="eastAsia"/>
          <w:noProof/>
          <w:color w:val="000000"/>
          <w:spacing w:val="-1"/>
          <w:sz w:val="24"/>
          <w:szCs w:val="24"/>
          <w:lang w:eastAsia="zh-TW"/>
        </w:rPr>
        <w:t>一、</w:t>
      </w:r>
      <w:r w:rsidR="00451E21" w:rsidRPr="00257D9F">
        <w:rPr>
          <w:rFonts w:ascii="標楷體" w:eastAsia="標楷體" w:hAnsi="標楷體" w:cs="標楷體" w:hint="eastAsia"/>
          <w:noProof/>
          <w:color w:val="000000"/>
          <w:spacing w:val="-1"/>
          <w:sz w:val="24"/>
          <w:szCs w:val="24"/>
          <w:lang w:eastAsia="zh-TW"/>
        </w:rPr>
        <w:t>共同參與</w:t>
      </w:r>
      <w:r w:rsidR="00B114F5" w:rsidRPr="00257D9F">
        <w:rPr>
          <w:rFonts w:ascii="標楷體" w:eastAsia="標楷體" w:hAnsi="標楷體" w:cs="標楷體" w:hint="eastAsia"/>
          <w:noProof/>
          <w:color w:val="000000"/>
          <w:spacing w:val="-1"/>
          <w:sz w:val="24"/>
          <w:szCs w:val="24"/>
          <w:lang w:eastAsia="zh-TW"/>
        </w:rPr>
        <w:t>：</w:t>
      </w:r>
      <w:r w:rsidR="005C73BC" w:rsidRPr="00257D9F">
        <w:rPr>
          <w:rFonts w:ascii="標楷體" w:eastAsia="標楷體" w:hAnsi="標楷體" w:cs="標楷體" w:hint="eastAsia"/>
          <w:noProof/>
          <w:color w:val="000000"/>
          <w:spacing w:val="-1"/>
          <w:sz w:val="24"/>
          <w:szCs w:val="24"/>
          <w:lang w:eastAsia="zh-TW"/>
        </w:rPr>
        <w:t>由</w:t>
      </w:r>
      <w:r w:rsidRPr="00257D9F">
        <w:rPr>
          <w:rFonts w:ascii="標楷體" w:eastAsia="標楷體" w:hAnsi="標楷體" w:cs="標楷體" w:hint="eastAsia"/>
          <w:noProof/>
          <w:color w:val="000000"/>
          <w:spacing w:val="-1"/>
          <w:sz w:val="24"/>
          <w:szCs w:val="24"/>
          <w:lang w:eastAsia="zh-TW"/>
        </w:rPr>
        <w:t>家庭教育推動</w:t>
      </w:r>
      <w:r w:rsidR="005C73BC" w:rsidRPr="00257D9F">
        <w:rPr>
          <w:rFonts w:ascii="標楷體" w:eastAsia="標楷體" w:hAnsi="標楷體" w:cs="標楷體" w:hint="eastAsia"/>
          <w:noProof/>
          <w:color w:val="000000"/>
          <w:spacing w:val="-1"/>
          <w:sz w:val="24"/>
          <w:szCs w:val="24"/>
          <w:lang w:eastAsia="zh-TW"/>
        </w:rPr>
        <w:t>小組</w:t>
      </w:r>
      <w:r w:rsidRPr="00257D9F">
        <w:rPr>
          <w:rFonts w:ascii="標楷體" w:eastAsia="標楷體" w:hAnsi="標楷體" w:cs="標楷體" w:hint="eastAsia"/>
          <w:noProof/>
          <w:color w:val="000000"/>
          <w:spacing w:val="-1"/>
          <w:sz w:val="24"/>
          <w:szCs w:val="24"/>
          <w:lang w:eastAsia="zh-TW"/>
        </w:rPr>
        <w:t>規劃家庭教育</w:t>
      </w:r>
      <w:r w:rsidR="00451E21" w:rsidRPr="00257D9F">
        <w:rPr>
          <w:rFonts w:ascii="標楷體" w:eastAsia="標楷體" w:hAnsi="標楷體" w:cs="標楷體" w:hint="eastAsia"/>
          <w:noProof/>
          <w:color w:val="000000"/>
          <w:spacing w:val="-1"/>
          <w:sz w:val="24"/>
          <w:szCs w:val="24"/>
          <w:lang w:eastAsia="zh-TW"/>
        </w:rPr>
        <w:t>課程及相關活動，</w:t>
      </w:r>
      <w:r w:rsidRPr="00257D9F">
        <w:rPr>
          <w:rFonts w:ascii="標楷體" w:eastAsia="標楷體" w:hAnsi="標楷體" w:cs="標楷體" w:hint="eastAsia"/>
          <w:noProof/>
          <w:color w:val="000000"/>
          <w:spacing w:val="-1"/>
          <w:sz w:val="24"/>
          <w:szCs w:val="24"/>
          <w:lang w:eastAsia="zh-TW"/>
        </w:rPr>
        <w:t>輔導</w:t>
      </w:r>
      <w:r w:rsidR="0087005F">
        <w:rPr>
          <w:rFonts w:ascii="標楷體" w:eastAsia="標楷體" w:hAnsi="標楷體" w:cs="標楷體" w:hint="eastAsia"/>
          <w:noProof/>
          <w:color w:val="000000"/>
          <w:spacing w:val="-1"/>
          <w:sz w:val="24"/>
          <w:szCs w:val="24"/>
          <w:lang w:eastAsia="zh-TW"/>
        </w:rPr>
        <w:t>室</w:t>
      </w:r>
      <w:r w:rsidRPr="00257D9F">
        <w:rPr>
          <w:rFonts w:ascii="標楷體" w:eastAsia="標楷體" w:hAnsi="標楷體" w:cs="標楷體" w:hint="eastAsia"/>
          <w:noProof/>
          <w:color w:val="000000"/>
          <w:spacing w:val="-1"/>
          <w:sz w:val="24"/>
          <w:szCs w:val="24"/>
          <w:lang w:eastAsia="zh-TW"/>
        </w:rPr>
        <w:t>統籌辦理，其他處室協同執行，全校親師生共同參與。</w:t>
      </w:r>
    </w:p>
    <w:p w:rsidR="00451E21" w:rsidRPr="00257D9F" w:rsidRDefault="00451E21"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57D9F">
        <w:rPr>
          <w:rFonts w:ascii="標楷體" w:eastAsia="標楷體" w:hAnsi="標楷體" w:cs="標楷體" w:hint="eastAsia"/>
          <w:noProof/>
          <w:color w:val="000000"/>
          <w:spacing w:val="-1"/>
          <w:sz w:val="24"/>
          <w:szCs w:val="24"/>
          <w:lang w:eastAsia="zh-TW"/>
        </w:rPr>
        <w:t>二、多元學習：</w:t>
      </w:r>
      <w:r w:rsidR="00F02EA9" w:rsidRPr="00257D9F">
        <w:rPr>
          <w:rFonts w:ascii="標楷體" w:eastAsia="標楷體" w:hAnsi="標楷體" w:cs="標楷體" w:hint="eastAsia"/>
          <w:noProof/>
          <w:color w:val="000000"/>
          <w:spacing w:val="-1"/>
          <w:sz w:val="24"/>
          <w:szCs w:val="24"/>
          <w:lang w:eastAsia="zh-TW"/>
        </w:rPr>
        <w:t>辦理相關課程及活動時，考量學生身心發展之需求，</w:t>
      </w:r>
      <w:r w:rsidR="00257D9F" w:rsidRPr="00257D9F">
        <w:rPr>
          <w:rFonts w:ascii="標楷體" w:eastAsia="標楷體" w:hAnsi="標楷體" w:cs="標楷體" w:hint="eastAsia"/>
          <w:noProof/>
          <w:color w:val="000000"/>
          <w:spacing w:val="-1"/>
          <w:sz w:val="24"/>
          <w:szCs w:val="24"/>
          <w:lang w:eastAsia="zh-TW"/>
        </w:rPr>
        <w:t>適當</w:t>
      </w:r>
      <w:r w:rsidR="00F02EA9" w:rsidRPr="00257D9F">
        <w:rPr>
          <w:rFonts w:ascii="標楷體" w:eastAsia="標楷體" w:hAnsi="標楷體" w:cs="標楷體" w:hint="eastAsia"/>
          <w:noProof/>
          <w:color w:val="000000"/>
          <w:spacing w:val="-1"/>
          <w:sz w:val="24"/>
          <w:szCs w:val="24"/>
          <w:lang w:eastAsia="zh-TW"/>
        </w:rPr>
        <w:t>融入</w:t>
      </w:r>
      <w:r w:rsidR="00257D9F" w:rsidRPr="00257D9F">
        <w:rPr>
          <w:rFonts w:ascii="標楷體" w:eastAsia="標楷體" w:hAnsi="標楷體" w:cs="標楷體" w:hint="eastAsia"/>
          <w:noProof/>
          <w:color w:val="000000"/>
          <w:spacing w:val="-1"/>
          <w:sz w:val="24"/>
          <w:szCs w:val="24"/>
          <w:lang w:eastAsia="zh-TW"/>
        </w:rPr>
        <w:t>家庭教育之實施範圍。</w:t>
      </w:r>
    </w:p>
    <w:p w:rsidR="00451E21" w:rsidRDefault="00257D9F"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257D9F">
        <w:rPr>
          <w:rFonts w:ascii="標楷體" w:eastAsia="標楷體" w:hAnsi="標楷體" w:cs="標楷體" w:hint="eastAsia"/>
          <w:noProof/>
          <w:color w:val="000000"/>
          <w:spacing w:val="-1"/>
          <w:sz w:val="24"/>
          <w:szCs w:val="24"/>
          <w:lang w:eastAsia="zh-TW"/>
        </w:rPr>
        <w:t>三</w:t>
      </w:r>
      <w:r w:rsidR="006000C9" w:rsidRPr="00257D9F">
        <w:rPr>
          <w:rFonts w:ascii="標楷體" w:eastAsia="標楷體" w:hAnsi="標楷體" w:cs="標楷體" w:hint="eastAsia"/>
          <w:noProof/>
          <w:color w:val="000000"/>
          <w:spacing w:val="-1"/>
          <w:sz w:val="24"/>
          <w:szCs w:val="24"/>
          <w:lang w:eastAsia="zh-TW"/>
        </w:rPr>
        <w:t>、融入課程：</w:t>
      </w:r>
      <w:r w:rsidR="005C73BC" w:rsidRPr="00257D9F">
        <w:rPr>
          <w:rFonts w:ascii="標楷體" w:eastAsia="標楷體" w:hAnsi="標楷體" w:cs="標楷體"/>
          <w:noProof/>
          <w:color w:val="000000"/>
          <w:spacing w:val="-1"/>
          <w:sz w:val="24"/>
          <w:szCs w:val="24"/>
          <w:lang w:eastAsia="zh-TW"/>
        </w:rPr>
        <w:t>全校教師為家庭教育課程之教學人員，</w:t>
      </w:r>
      <w:r w:rsidR="006000C9" w:rsidRPr="00257D9F">
        <w:rPr>
          <w:rFonts w:ascii="標楷體" w:eastAsia="標楷體" w:hAnsi="標楷體" w:cs="標楷體" w:hint="eastAsia"/>
          <w:noProof/>
          <w:color w:val="000000"/>
          <w:spacing w:val="-1"/>
          <w:sz w:val="24"/>
          <w:szCs w:val="24"/>
          <w:lang w:eastAsia="zh-TW"/>
        </w:rPr>
        <w:t>應將家庭教育實施內涵適當融入各領域</w:t>
      </w:r>
      <w:r w:rsidR="005F6B8B">
        <w:rPr>
          <w:rFonts w:ascii="標楷體" w:eastAsia="標楷體" w:hAnsi="標楷體" w:cs="標楷體" w:hint="eastAsia"/>
          <w:noProof/>
          <w:color w:val="000000"/>
          <w:spacing w:val="-1"/>
          <w:sz w:val="24"/>
          <w:szCs w:val="24"/>
          <w:lang w:eastAsia="zh-TW"/>
        </w:rPr>
        <w:t>教學。</w:t>
      </w:r>
    </w:p>
    <w:p w:rsidR="005F6B8B" w:rsidRDefault="005F6B8B"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lastRenderedPageBreak/>
        <w:t>四、親師合作：會同家長會辦理親職教育，並利用校內大型活動，如：家長日、運動會等鼓勵家長踴躍參加，以提升家庭教育課程及活動之成效。</w:t>
      </w:r>
    </w:p>
    <w:p w:rsidR="005F6B8B" w:rsidRDefault="005F6B8B" w:rsidP="00257D9F">
      <w:pPr>
        <w:spacing w:after="0" w:line="382" w:lineRule="exact"/>
        <w:ind w:left="476" w:hangingChars="200" w:hanging="476"/>
        <w:rPr>
          <w:rFonts w:ascii="標楷體" w:eastAsia="標楷體" w:hAnsi="標楷體" w:cs="標楷體"/>
          <w:noProof/>
          <w:color w:val="000000"/>
          <w:spacing w:val="-1"/>
          <w:sz w:val="24"/>
          <w:szCs w:val="24"/>
          <w:lang w:eastAsia="zh-TW"/>
        </w:rPr>
      </w:pPr>
    </w:p>
    <w:p w:rsidR="00223AFC" w:rsidRDefault="00223AFC" w:rsidP="00257D9F">
      <w:pPr>
        <w:spacing w:after="0" w:line="382" w:lineRule="exact"/>
        <w:ind w:left="47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伍、實施對象：</w:t>
      </w:r>
    </w:p>
    <w:p w:rsidR="00223AFC" w:rsidRDefault="00ED5AE6" w:rsidP="001424DA">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本校全體學生、教職員及</w:t>
      </w:r>
      <w:r w:rsidR="00223AFC">
        <w:rPr>
          <w:rFonts w:ascii="標楷體" w:eastAsia="標楷體" w:hAnsi="標楷體" w:cs="標楷體" w:hint="eastAsia"/>
          <w:noProof/>
          <w:color w:val="000000"/>
          <w:spacing w:val="-1"/>
          <w:sz w:val="24"/>
          <w:szCs w:val="24"/>
          <w:lang w:eastAsia="zh-TW"/>
        </w:rPr>
        <w:t>家長。</w:t>
      </w:r>
    </w:p>
    <w:p w:rsidR="00ED5AE6" w:rsidRDefault="00ED5AE6" w:rsidP="00257D9F">
      <w:pPr>
        <w:spacing w:after="0" w:line="382" w:lineRule="exact"/>
        <w:ind w:left="476" w:hangingChars="200" w:hanging="476"/>
        <w:rPr>
          <w:rFonts w:ascii="標楷體" w:eastAsia="標楷體" w:hAnsi="標楷體" w:cs="標楷體"/>
          <w:noProof/>
          <w:color w:val="000000"/>
          <w:spacing w:val="-1"/>
          <w:sz w:val="24"/>
          <w:szCs w:val="24"/>
          <w:lang w:eastAsia="zh-TW"/>
        </w:rPr>
      </w:pPr>
    </w:p>
    <w:p w:rsidR="00223AFC" w:rsidRDefault="00223AFC" w:rsidP="00257D9F">
      <w:pPr>
        <w:spacing w:after="0" w:line="382" w:lineRule="exact"/>
        <w:ind w:left="47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陸、實施時間：</w:t>
      </w:r>
    </w:p>
    <w:p w:rsidR="00223AFC" w:rsidRDefault="00223AFC"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一、課程部分：利用彈性課程或融入各學習領域時間實施。</w:t>
      </w:r>
    </w:p>
    <w:p w:rsidR="00223AFC" w:rsidRDefault="00223AFC"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二、活動部分：晨間時間、導師時間、兒童朝會、每月班會、家長日、運動會、園遊會、</w:t>
      </w:r>
      <w:r w:rsidR="0087005F">
        <w:rPr>
          <w:rFonts w:ascii="標楷體" w:eastAsia="標楷體" w:hAnsi="標楷體" w:cs="標楷體" w:hint="eastAsia"/>
          <w:noProof/>
          <w:color w:val="000000"/>
          <w:spacing w:val="-1"/>
          <w:sz w:val="24"/>
          <w:szCs w:val="24"/>
          <w:lang w:eastAsia="zh-TW"/>
        </w:rPr>
        <w:t>孝親</w:t>
      </w:r>
      <w:r>
        <w:rPr>
          <w:rFonts w:ascii="標楷體" w:eastAsia="標楷體" w:hAnsi="標楷體" w:cs="標楷體" w:hint="eastAsia"/>
          <w:noProof/>
          <w:color w:val="000000"/>
          <w:spacing w:val="-1"/>
          <w:sz w:val="24"/>
          <w:szCs w:val="24"/>
          <w:lang w:eastAsia="zh-TW"/>
        </w:rPr>
        <w:t>感恩活動、社團成果發表會</w:t>
      </w:r>
      <w:r>
        <w:rPr>
          <w:rFonts w:ascii="標楷體" w:eastAsia="標楷體" w:hAnsi="標楷體" w:cs="標楷體"/>
          <w:noProof/>
          <w:color w:val="000000"/>
          <w:spacing w:val="-1"/>
          <w:sz w:val="24"/>
          <w:szCs w:val="24"/>
          <w:lang w:eastAsia="zh-TW"/>
        </w:rPr>
        <w:t>……</w:t>
      </w:r>
      <w:r>
        <w:rPr>
          <w:rFonts w:ascii="標楷體" w:eastAsia="標楷體" w:hAnsi="標楷體" w:cs="標楷體" w:hint="eastAsia"/>
          <w:noProof/>
          <w:color w:val="000000"/>
          <w:spacing w:val="-1"/>
          <w:sz w:val="24"/>
          <w:szCs w:val="24"/>
          <w:lang w:eastAsia="zh-TW"/>
        </w:rPr>
        <w:t>等。</w:t>
      </w:r>
    </w:p>
    <w:p w:rsidR="0070421D" w:rsidRDefault="0070421D" w:rsidP="00257D9F">
      <w:pPr>
        <w:spacing w:after="0" w:line="382" w:lineRule="exact"/>
        <w:ind w:left="476" w:hangingChars="200" w:hanging="476"/>
        <w:rPr>
          <w:rFonts w:ascii="標楷體" w:eastAsia="標楷體" w:hAnsi="標楷體" w:cs="標楷體"/>
          <w:noProof/>
          <w:color w:val="000000"/>
          <w:spacing w:val="-1"/>
          <w:sz w:val="24"/>
          <w:szCs w:val="24"/>
          <w:lang w:eastAsia="zh-TW"/>
        </w:rPr>
      </w:pPr>
    </w:p>
    <w:p w:rsidR="00196832" w:rsidRDefault="008619DF" w:rsidP="00257D9F">
      <w:pPr>
        <w:spacing w:after="0" w:line="382" w:lineRule="exact"/>
        <w:ind w:left="47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柒、實施方式：</w:t>
      </w:r>
    </w:p>
    <w:p w:rsidR="008619DF" w:rsidRDefault="008619DF"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sidRPr="00C85961">
        <w:rPr>
          <w:rFonts w:ascii="標楷體" w:eastAsia="標楷體" w:hAnsi="標楷體" w:cs="標楷體"/>
          <w:noProof/>
          <w:color w:val="000000"/>
          <w:spacing w:val="-1"/>
          <w:sz w:val="24"/>
          <w:szCs w:val="24"/>
          <w:lang w:eastAsia="zh-TW"/>
        </w:rPr>
        <w:t>一、</w:t>
      </w:r>
      <w:r w:rsidR="0070421D">
        <w:rPr>
          <w:rFonts w:ascii="標楷體" w:eastAsia="標楷體" w:hAnsi="標楷體" w:cs="標楷體" w:hint="eastAsia"/>
          <w:noProof/>
          <w:color w:val="000000"/>
          <w:spacing w:val="-1"/>
          <w:sz w:val="24"/>
          <w:szCs w:val="24"/>
          <w:lang w:eastAsia="zh-TW"/>
        </w:rPr>
        <w:t>成立家庭教育執行小組，</w:t>
      </w:r>
      <w:r w:rsidRPr="00C85961">
        <w:rPr>
          <w:rFonts w:ascii="標楷體" w:eastAsia="標楷體" w:hAnsi="標楷體" w:cs="標楷體"/>
          <w:noProof/>
          <w:color w:val="000000"/>
          <w:spacing w:val="-1"/>
          <w:sz w:val="24"/>
          <w:szCs w:val="24"/>
          <w:lang w:eastAsia="zh-TW"/>
        </w:rPr>
        <w:t>每學期召開兩次定期會議。</w:t>
      </w:r>
    </w:p>
    <w:p w:rsidR="00914C02" w:rsidRDefault="0070421D"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二、</w:t>
      </w:r>
      <w:r w:rsidR="008E7C2B">
        <w:rPr>
          <w:rFonts w:ascii="標楷體" w:eastAsia="標楷體" w:hAnsi="標楷體" w:cs="標楷體" w:hint="eastAsia"/>
          <w:noProof/>
          <w:color w:val="000000"/>
          <w:spacing w:val="-1"/>
          <w:sz w:val="24"/>
          <w:szCs w:val="24"/>
          <w:lang w:eastAsia="zh-TW"/>
        </w:rPr>
        <w:t>本校</w:t>
      </w:r>
      <w:r w:rsidR="008E7C2B" w:rsidRPr="008E7C2B">
        <w:rPr>
          <w:rFonts w:ascii="標楷體" w:eastAsia="標楷體" w:hAnsi="標楷體" w:cs="標楷體" w:hint="eastAsia"/>
          <w:noProof/>
          <w:color w:val="000000"/>
          <w:spacing w:val="-1"/>
          <w:sz w:val="24"/>
          <w:szCs w:val="24"/>
          <w:lang w:eastAsia="zh-TW"/>
        </w:rPr>
        <w:t>推展家庭教育課程及活動，應以融入課程教學為主、辦理相關活動為輔，採多元、彈性、符合終身學習之方式，依其對象及實際需要辦理</w:t>
      </w:r>
      <w:r w:rsidR="00DB503F">
        <w:rPr>
          <w:rFonts w:ascii="標楷體" w:eastAsia="標楷體" w:hAnsi="標楷體" w:cs="標楷體" w:hint="eastAsia"/>
          <w:noProof/>
          <w:color w:val="000000"/>
          <w:spacing w:val="-1"/>
          <w:sz w:val="24"/>
          <w:szCs w:val="24"/>
          <w:lang w:eastAsia="zh-TW"/>
        </w:rPr>
        <w:t>，如附件一。</w:t>
      </w:r>
    </w:p>
    <w:p w:rsidR="008E7C2B" w:rsidRPr="008E7C2B" w:rsidRDefault="008E7C2B" w:rsidP="003B4B27">
      <w:pPr>
        <w:spacing w:after="0" w:line="382" w:lineRule="exact"/>
        <w:ind w:leftChars="200" w:left="896" w:hangingChars="200" w:hanging="476"/>
        <w:rPr>
          <w:rFonts w:ascii="標楷體" w:eastAsia="標楷體" w:hAnsi="標楷體" w:cs="標楷體"/>
          <w:noProof/>
          <w:color w:val="000000"/>
          <w:spacing w:val="-1"/>
          <w:sz w:val="24"/>
          <w:szCs w:val="24"/>
          <w:lang w:eastAsia="zh-TW"/>
        </w:rPr>
      </w:pPr>
      <w:r>
        <w:rPr>
          <w:rFonts w:ascii="標楷體" w:eastAsia="標楷體" w:hAnsi="標楷體" w:cs="標楷體" w:hint="eastAsia"/>
          <w:noProof/>
          <w:color w:val="000000"/>
          <w:spacing w:val="-1"/>
          <w:sz w:val="24"/>
          <w:szCs w:val="24"/>
          <w:lang w:eastAsia="zh-TW"/>
        </w:rPr>
        <w:t>三、會同家長會、志工隊辦理親職教育相關活動，鼓勵家長踴躍參加，以提升家庭教育課程及活動之成效。</w:t>
      </w:r>
    </w:p>
    <w:p w:rsidR="0070421D" w:rsidRPr="0070421D" w:rsidRDefault="0070421D" w:rsidP="0070421D">
      <w:pPr>
        <w:spacing w:after="0" w:line="382" w:lineRule="exact"/>
        <w:ind w:left="476" w:hangingChars="200" w:hanging="476"/>
        <w:rPr>
          <w:rFonts w:ascii="標楷體" w:eastAsia="標楷體" w:hAnsi="標楷體" w:cs="標楷體"/>
          <w:noProof/>
          <w:color w:val="000000"/>
          <w:spacing w:val="-1"/>
          <w:sz w:val="24"/>
          <w:szCs w:val="24"/>
          <w:lang w:eastAsia="zh-TW"/>
        </w:rPr>
      </w:pPr>
    </w:p>
    <w:p w:rsidR="00E0062D" w:rsidRDefault="008619DF" w:rsidP="00257D9F">
      <w:pPr>
        <w:spacing w:after="0" w:line="382" w:lineRule="exact"/>
        <w:ind w:left="476" w:hangingChars="200" w:hanging="476"/>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pacing w:val="-1"/>
          <w:sz w:val="24"/>
          <w:szCs w:val="24"/>
          <w:lang w:eastAsia="zh-TW"/>
        </w:rPr>
        <w:t>捌</w:t>
      </w:r>
      <w:r w:rsidR="00E0062D">
        <w:rPr>
          <w:rFonts w:ascii="標楷體" w:eastAsia="標楷體" w:hAnsi="標楷體" w:cs="標楷體" w:hint="eastAsia"/>
          <w:noProof/>
          <w:color w:val="000000"/>
          <w:spacing w:val="-1"/>
          <w:sz w:val="24"/>
          <w:szCs w:val="24"/>
          <w:lang w:eastAsia="zh-TW"/>
        </w:rPr>
        <w:t>、</w:t>
      </w:r>
      <w:r w:rsidR="00E0062D">
        <w:rPr>
          <w:rFonts w:ascii="標楷體" w:eastAsia="標楷體" w:hAnsi="標楷體" w:cs="標楷體" w:hint="eastAsia"/>
          <w:noProof/>
          <w:color w:val="000000"/>
          <w:sz w:val="24"/>
          <w:szCs w:val="24"/>
          <w:lang w:eastAsia="zh-TW"/>
        </w:rPr>
        <w:t>本校</w:t>
      </w:r>
      <w:r w:rsidR="00E0062D" w:rsidRPr="00C85961">
        <w:rPr>
          <w:rFonts w:ascii="標楷體" w:eastAsia="標楷體" w:hAnsi="標楷體" w:cs="標楷體"/>
          <w:noProof/>
          <w:color w:val="000000"/>
          <w:sz w:val="24"/>
          <w:szCs w:val="24"/>
          <w:lang w:eastAsia="zh-TW"/>
        </w:rPr>
        <w:t>家庭教育執行小組</w:t>
      </w:r>
      <w:r w:rsidR="00E0062D">
        <w:rPr>
          <w:rFonts w:ascii="標楷體" w:eastAsia="標楷體" w:hAnsi="標楷體" w:cs="標楷體" w:hint="eastAsia"/>
          <w:noProof/>
          <w:color w:val="000000"/>
          <w:sz w:val="24"/>
          <w:szCs w:val="24"/>
          <w:lang w:eastAsia="zh-TW"/>
        </w:rPr>
        <w:t>組織及職掌</w:t>
      </w:r>
      <w:r w:rsidR="00F04DCD">
        <w:rPr>
          <w:rFonts w:ascii="標楷體" w:eastAsia="標楷體" w:hAnsi="標楷體" w:cs="標楷體" w:hint="eastAsia"/>
          <w:noProof/>
          <w:color w:val="000000"/>
          <w:sz w:val="24"/>
          <w:szCs w:val="24"/>
          <w:lang w:eastAsia="zh-TW"/>
        </w:rPr>
        <w:t>：</w:t>
      </w:r>
    </w:p>
    <w:tbl>
      <w:tblPr>
        <w:tblStyle w:val="a4"/>
        <w:tblW w:w="9409" w:type="dxa"/>
        <w:tblInd w:w="480" w:type="dxa"/>
        <w:tblLook w:val="04A0" w:firstRow="1" w:lastRow="0" w:firstColumn="1" w:lastColumn="0" w:noHBand="0" w:noVBand="1"/>
      </w:tblPr>
      <w:tblGrid>
        <w:gridCol w:w="762"/>
        <w:gridCol w:w="1418"/>
        <w:gridCol w:w="2505"/>
        <w:gridCol w:w="3590"/>
        <w:gridCol w:w="1134"/>
      </w:tblGrid>
      <w:tr w:rsidR="006C3412" w:rsidTr="005634BA">
        <w:tc>
          <w:tcPr>
            <w:tcW w:w="762" w:type="dxa"/>
          </w:tcPr>
          <w:p w:rsidR="006C3412" w:rsidRDefault="006C3412" w:rsidP="002E7EDE">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編號</w:t>
            </w:r>
          </w:p>
        </w:tc>
        <w:tc>
          <w:tcPr>
            <w:tcW w:w="1418" w:type="dxa"/>
            <w:vAlign w:val="center"/>
          </w:tcPr>
          <w:p w:rsidR="006C3412" w:rsidRDefault="006C3412" w:rsidP="006C3412">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組織</w:t>
            </w:r>
          </w:p>
        </w:tc>
        <w:tc>
          <w:tcPr>
            <w:tcW w:w="2505" w:type="dxa"/>
          </w:tcPr>
          <w:p w:rsidR="006C3412" w:rsidRDefault="006C3412" w:rsidP="00196832">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職稱</w:t>
            </w:r>
          </w:p>
        </w:tc>
        <w:tc>
          <w:tcPr>
            <w:tcW w:w="3590" w:type="dxa"/>
          </w:tcPr>
          <w:p w:rsidR="006C3412" w:rsidRDefault="006C3412" w:rsidP="00196832">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執掌</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備註</w:t>
            </w: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w:t>
            </w:r>
          </w:p>
        </w:tc>
        <w:tc>
          <w:tcPr>
            <w:tcW w:w="1418" w:type="dxa"/>
            <w:vAlign w:val="center"/>
          </w:tcPr>
          <w:p w:rsidR="006C3412" w:rsidRPr="007B0FF1" w:rsidRDefault="006C3412" w:rsidP="006C3412">
            <w:pPr>
              <w:spacing w:after="0" w:line="240" w:lineRule="auto"/>
              <w:jc w:val="center"/>
              <w:rPr>
                <w:rFonts w:ascii="標楷體" w:eastAsia="標楷體" w:hAnsi="標楷體"/>
                <w:sz w:val="24"/>
                <w:szCs w:val="24"/>
              </w:rPr>
            </w:pPr>
            <w:r w:rsidRPr="007B0FF1">
              <w:rPr>
                <w:rFonts w:ascii="標楷體" w:eastAsia="標楷體" w:hAnsi="標楷體" w:hint="eastAsia"/>
                <w:sz w:val="24"/>
                <w:szCs w:val="24"/>
              </w:rPr>
              <w:t>召集人</w:t>
            </w:r>
          </w:p>
        </w:tc>
        <w:tc>
          <w:tcPr>
            <w:tcW w:w="2505" w:type="dxa"/>
            <w:vAlign w:val="center"/>
          </w:tcPr>
          <w:p w:rsidR="006C3412" w:rsidRPr="007B0FF1" w:rsidRDefault="006C3412" w:rsidP="006C3412">
            <w:pPr>
              <w:spacing w:after="0" w:line="240" w:lineRule="auto"/>
              <w:jc w:val="center"/>
              <w:rPr>
                <w:rFonts w:ascii="標楷體" w:eastAsia="標楷體" w:hAnsi="標楷體"/>
                <w:sz w:val="24"/>
                <w:szCs w:val="24"/>
              </w:rPr>
            </w:pPr>
            <w:r w:rsidRPr="007B0FF1">
              <w:rPr>
                <w:rFonts w:ascii="標楷體" w:eastAsia="標楷體" w:hAnsi="標楷體" w:hint="eastAsia"/>
                <w:sz w:val="24"/>
                <w:szCs w:val="24"/>
              </w:rPr>
              <w:t>校長</w:t>
            </w:r>
          </w:p>
        </w:tc>
        <w:tc>
          <w:tcPr>
            <w:tcW w:w="3590" w:type="dxa"/>
          </w:tcPr>
          <w:p w:rsidR="006C3412" w:rsidRDefault="005452A7"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督導家庭教育實施相關事宜</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2</w:t>
            </w:r>
          </w:p>
        </w:tc>
        <w:tc>
          <w:tcPr>
            <w:tcW w:w="1418" w:type="dxa"/>
            <w:vAlign w:val="center"/>
          </w:tcPr>
          <w:p w:rsidR="006C3412" w:rsidRPr="007B0FF1" w:rsidRDefault="006C3412" w:rsidP="006C3412">
            <w:pPr>
              <w:spacing w:after="0" w:line="240" w:lineRule="auto"/>
              <w:jc w:val="center"/>
              <w:rPr>
                <w:rFonts w:ascii="標楷體" w:eastAsia="標楷體" w:hAnsi="標楷體"/>
                <w:sz w:val="24"/>
                <w:szCs w:val="24"/>
              </w:rPr>
            </w:pPr>
            <w:r w:rsidRPr="007B0FF1">
              <w:rPr>
                <w:rFonts w:ascii="標楷體" w:eastAsia="標楷體" w:hAnsi="標楷體" w:hint="eastAsia"/>
                <w:sz w:val="24"/>
                <w:szCs w:val="24"/>
              </w:rPr>
              <w:t>執行秘書</w:t>
            </w:r>
          </w:p>
        </w:tc>
        <w:tc>
          <w:tcPr>
            <w:tcW w:w="2505" w:type="dxa"/>
            <w:vAlign w:val="center"/>
          </w:tcPr>
          <w:p w:rsidR="006C3412" w:rsidRPr="007B0FF1" w:rsidRDefault="006C3412" w:rsidP="006C3412">
            <w:pPr>
              <w:spacing w:after="0" w:line="240" w:lineRule="auto"/>
              <w:jc w:val="center"/>
              <w:rPr>
                <w:rFonts w:ascii="標楷體" w:eastAsia="標楷體" w:hAnsi="標楷體"/>
                <w:sz w:val="24"/>
                <w:szCs w:val="24"/>
              </w:rPr>
            </w:pPr>
            <w:r w:rsidRPr="007B0FF1">
              <w:rPr>
                <w:rFonts w:ascii="標楷體" w:eastAsia="標楷體" w:hAnsi="標楷體" w:hint="eastAsia"/>
                <w:sz w:val="24"/>
                <w:szCs w:val="24"/>
              </w:rPr>
              <w:t>輔導主任</w:t>
            </w:r>
          </w:p>
        </w:tc>
        <w:tc>
          <w:tcPr>
            <w:tcW w:w="3590" w:type="dxa"/>
          </w:tcPr>
          <w:p w:rsidR="006C3412" w:rsidRDefault="005452A7"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規劃家庭教育實施相關事宜</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vAlign w:val="center"/>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3</w:t>
            </w:r>
          </w:p>
        </w:tc>
        <w:tc>
          <w:tcPr>
            <w:tcW w:w="1418" w:type="dxa"/>
            <w:vAlign w:val="center"/>
          </w:tcPr>
          <w:p w:rsidR="006C3412" w:rsidRPr="007B0FF1" w:rsidRDefault="006C3412" w:rsidP="006C3412">
            <w:pPr>
              <w:spacing w:after="0" w:line="240" w:lineRule="auto"/>
              <w:jc w:val="center"/>
              <w:rPr>
                <w:rFonts w:ascii="標楷體" w:eastAsia="標楷體" w:hAnsi="標楷體"/>
                <w:sz w:val="24"/>
                <w:szCs w:val="24"/>
              </w:rPr>
            </w:pPr>
            <w:r w:rsidRPr="007B0FF1">
              <w:rPr>
                <w:rFonts w:ascii="標楷體" w:eastAsia="標楷體" w:hAnsi="標楷體" w:hint="eastAsia"/>
                <w:sz w:val="24"/>
                <w:szCs w:val="24"/>
              </w:rPr>
              <w:t>承辦人</w:t>
            </w:r>
          </w:p>
        </w:tc>
        <w:tc>
          <w:tcPr>
            <w:tcW w:w="2505" w:type="dxa"/>
            <w:vAlign w:val="center"/>
          </w:tcPr>
          <w:p w:rsidR="006C3412" w:rsidRPr="007B0FF1"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lang w:eastAsia="zh-TW"/>
              </w:rPr>
              <w:t>資料</w:t>
            </w:r>
            <w:r w:rsidRPr="007B0FF1">
              <w:rPr>
                <w:rFonts w:ascii="標楷體" w:eastAsia="標楷體" w:hAnsi="標楷體" w:cs="新細明體" w:hint="eastAsia"/>
                <w:color w:val="000000"/>
                <w:kern w:val="0"/>
                <w:sz w:val="24"/>
                <w:szCs w:val="24"/>
              </w:rPr>
              <w:t>組長</w:t>
            </w:r>
          </w:p>
        </w:tc>
        <w:tc>
          <w:tcPr>
            <w:tcW w:w="3590" w:type="dxa"/>
          </w:tcPr>
          <w:p w:rsidR="006C3412" w:rsidRDefault="005452A7"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w:t>
            </w:r>
            <w:r w:rsidR="00B83201">
              <w:rPr>
                <w:rFonts w:ascii="標楷體" w:eastAsia="標楷體" w:hAnsi="標楷體" w:cs="標楷體" w:hint="eastAsia"/>
                <w:noProof/>
                <w:color w:val="000000"/>
                <w:sz w:val="24"/>
                <w:szCs w:val="24"/>
                <w:lang w:eastAsia="zh-TW"/>
              </w:rPr>
              <w:t>擬定家庭教育推動事宜</w:t>
            </w:r>
          </w:p>
          <w:p w:rsidR="00B83201" w:rsidRDefault="00B83201" w:rsidP="00B83201">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2.辦理家庭教育推動事宜</w:t>
            </w:r>
          </w:p>
          <w:p w:rsidR="00B83201" w:rsidRDefault="00B83201" w:rsidP="00B83201">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3.彙整家庭教育推動成果</w:t>
            </w:r>
          </w:p>
          <w:p w:rsidR="00B83201" w:rsidRDefault="00B83201" w:rsidP="00B83201">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4.管理家庭教育主題網頁</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4</w:t>
            </w:r>
          </w:p>
        </w:tc>
        <w:tc>
          <w:tcPr>
            <w:tcW w:w="1418" w:type="dxa"/>
            <w:vAlign w:val="center"/>
          </w:tcPr>
          <w:p w:rsidR="006C3412" w:rsidRPr="007B0FF1"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7B0FF1" w:rsidRDefault="006C3412" w:rsidP="006C3412">
            <w:pPr>
              <w:spacing w:after="0" w:line="240" w:lineRule="auto"/>
              <w:jc w:val="center"/>
              <w:rPr>
                <w:rFonts w:ascii="標楷體" w:eastAsia="標楷體" w:hAnsi="標楷體"/>
                <w:sz w:val="24"/>
                <w:szCs w:val="24"/>
              </w:rPr>
            </w:pPr>
            <w:r w:rsidRPr="007B0FF1">
              <w:rPr>
                <w:rFonts w:ascii="標楷體" w:eastAsia="標楷體" w:hAnsi="標楷體" w:cs="新細明體"/>
                <w:color w:val="000000"/>
                <w:kern w:val="0"/>
                <w:sz w:val="24"/>
                <w:szCs w:val="24"/>
              </w:rPr>
              <w:t>教務主任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5</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7B0FF1" w:rsidRDefault="006C3412" w:rsidP="006C3412">
            <w:pPr>
              <w:spacing w:after="0" w:line="240" w:lineRule="auto"/>
              <w:jc w:val="center"/>
              <w:rPr>
                <w:rFonts w:ascii="標楷體" w:eastAsia="標楷體" w:hAnsi="標楷體" w:cs="新細明體"/>
                <w:color w:val="000000"/>
                <w:kern w:val="0"/>
                <w:sz w:val="24"/>
                <w:szCs w:val="24"/>
              </w:rPr>
            </w:pPr>
            <w:r w:rsidRPr="007B0FF1">
              <w:rPr>
                <w:rFonts w:ascii="標楷體" w:eastAsia="標楷體" w:hAnsi="標楷體" w:cs="新細明體"/>
                <w:color w:val="000000"/>
                <w:kern w:val="0"/>
                <w:sz w:val="24"/>
                <w:szCs w:val="24"/>
              </w:rPr>
              <w:t>學務主任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6</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7B0FF1"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rPr>
            </w:pPr>
            <w:r w:rsidRPr="007B0FF1">
              <w:rPr>
                <w:rFonts w:ascii="標楷體" w:eastAsia="標楷體" w:hAnsi="標楷體" w:cs="新細明體"/>
                <w:color w:val="000000"/>
                <w:kern w:val="0"/>
                <w:sz w:val="24"/>
                <w:szCs w:val="24"/>
              </w:rPr>
              <w:t>總務主任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7</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7B0FF1" w:rsidRDefault="005B2CF0" w:rsidP="006C3412">
            <w:pPr>
              <w:autoSpaceDE w:val="0"/>
              <w:autoSpaceDN w:val="0"/>
              <w:adjustRightInd w:val="0"/>
              <w:spacing w:after="0" w:line="24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lang w:eastAsia="zh-TW"/>
              </w:rPr>
              <w:t>設備</w:t>
            </w:r>
            <w:r w:rsidR="006C3412" w:rsidRPr="007B0FF1">
              <w:rPr>
                <w:rFonts w:ascii="標楷體" w:eastAsia="標楷體" w:hAnsi="標楷體" w:cs="新細明體"/>
                <w:color w:val="000000"/>
                <w:kern w:val="0"/>
                <w:sz w:val="24"/>
                <w:szCs w:val="24"/>
              </w:rPr>
              <w:t>組長</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8</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7B0FF1"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Pr>
                <w:rFonts w:ascii="標楷體" w:eastAsia="標楷體" w:hAnsi="標楷體" w:cs="新細明體" w:hint="eastAsia"/>
                <w:color w:val="000000"/>
                <w:kern w:val="0"/>
                <w:sz w:val="24"/>
                <w:szCs w:val="24"/>
                <w:lang w:eastAsia="zh-TW"/>
              </w:rPr>
              <w:t>一年級學年主任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9</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7B0FF1"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Pr>
                <w:rFonts w:ascii="標楷體" w:eastAsia="標楷體" w:hAnsi="標楷體" w:cs="新細明體" w:hint="eastAsia"/>
                <w:color w:val="000000"/>
                <w:kern w:val="0"/>
                <w:sz w:val="24"/>
                <w:szCs w:val="24"/>
                <w:lang w:eastAsia="zh-TW"/>
              </w:rPr>
              <w:t>二年級學年主任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lastRenderedPageBreak/>
              <w:t>10</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sidRPr="006C3412">
              <w:rPr>
                <w:rFonts w:ascii="標楷體" w:eastAsia="標楷體" w:hAnsi="標楷體" w:hint="eastAsia"/>
                <w:sz w:val="24"/>
                <w:szCs w:val="24"/>
              </w:rPr>
              <w:t>三年級學年主任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11</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sidRPr="006C3412">
              <w:rPr>
                <w:rFonts w:ascii="標楷體" w:eastAsia="標楷體" w:hAnsi="標楷體" w:hint="eastAsia"/>
                <w:sz w:val="24"/>
                <w:szCs w:val="24"/>
              </w:rPr>
              <w:t>四年級學年主任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12</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sidRPr="006C3412">
              <w:rPr>
                <w:rFonts w:ascii="標楷體" w:eastAsia="標楷體" w:hAnsi="標楷體" w:hint="eastAsia"/>
                <w:sz w:val="24"/>
                <w:szCs w:val="24"/>
              </w:rPr>
              <w:t>五年級學年主任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13</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sidRPr="006C3412">
              <w:rPr>
                <w:rFonts w:ascii="標楷體" w:eastAsia="標楷體" w:hAnsi="標楷體" w:hint="eastAsia"/>
                <w:sz w:val="24"/>
                <w:szCs w:val="24"/>
              </w:rPr>
              <w:t>六年級學年主任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14</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sidRPr="006C3412">
              <w:rPr>
                <w:rFonts w:ascii="標楷體" w:eastAsia="標楷體" w:hAnsi="標楷體" w:hint="eastAsia"/>
                <w:sz w:val="24"/>
                <w:szCs w:val="24"/>
              </w:rPr>
              <w:t>一般科任主任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15</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Default="006C3412" w:rsidP="006C3412">
            <w:pPr>
              <w:autoSpaceDE w:val="0"/>
              <w:autoSpaceDN w:val="0"/>
              <w:adjustRightInd w:val="0"/>
              <w:spacing w:after="0" w:line="240" w:lineRule="auto"/>
              <w:jc w:val="center"/>
              <w:rPr>
                <w:rFonts w:ascii="標楷體" w:eastAsia="標楷體" w:hAnsi="標楷體" w:cs="新細明體"/>
                <w:color w:val="000000"/>
                <w:kern w:val="0"/>
                <w:sz w:val="24"/>
                <w:szCs w:val="24"/>
                <w:lang w:eastAsia="zh-TW"/>
              </w:rPr>
            </w:pPr>
            <w:r w:rsidRPr="006C3412">
              <w:rPr>
                <w:rFonts w:ascii="標楷體" w:eastAsia="標楷體" w:hAnsi="標楷體" w:hint="eastAsia"/>
                <w:sz w:val="24"/>
                <w:szCs w:val="24"/>
              </w:rPr>
              <w:t>英語科任主任</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協助辦理家庭教育課程與活動</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16</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6C3412" w:rsidRDefault="002E7EDE" w:rsidP="006C3412">
            <w:pPr>
              <w:autoSpaceDE w:val="0"/>
              <w:autoSpaceDN w:val="0"/>
              <w:adjustRightInd w:val="0"/>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家長會長</w:t>
            </w:r>
          </w:p>
        </w:tc>
        <w:tc>
          <w:tcPr>
            <w:tcW w:w="3590" w:type="dxa"/>
          </w:tcPr>
          <w:p w:rsidR="005634BA" w:rsidRPr="005634BA"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支援相關社區資源</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r w:rsidR="006C3412" w:rsidTr="005634BA">
        <w:tc>
          <w:tcPr>
            <w:tcW w:w="762" w:type="dxa"/>
          </w:tcPr>
          <w:p w:rsidR="006C3412" w:rsidRPr="00F62F91" w:rsidRDefault="002E7EDE" w:rsidP="00F62F91">
            <w:pPr>
              <w:spacing w:after="0" w:line="240" w:lineRule="auto"/>
              <w:jc w:val="center"/>
              <w:rPr>
                <w:rFonts w:ascii="標楷體" w:eastAsia="標楷體" w:hAnsi="標楷體"/>
                <w:sz w:val="24"/>
                <w:szCs w:val="24"/>
              </w:rPr>
            </w:pPr>
            <w:r w:rsidRPr="00F62F91">
              <w:rPr>
                <w:rFonts w:ascii="標楷體" w:eastAsia="標楷體" w:hAnsi="標楷體" w:hint="eastAsia"/>
                <w:sz w:val="24"/>
                <w:szCs w:val="24"/>
              </w:rPr>
              <w:t>17</w:t>
            </w:r>
          </w:p>
        </w:tc>
        <w:tc>
          <w:tcPr>
            <w:tcW w:w="1418" w:type="dxa"/>
            <w:vAlign w:val="center"/>
          </w:tcPr>
          <w:p w:rsidR="006C3412" w:rsidRPr="006C3412" w:rsidRDefault="006C3412" w:rsidP="006C3412">
            <w:pPr>
              <w:spacing w:after="0" w:line="240" w:lineRule="auto"/>
              <w:jc w:val="center"/>
              <w:rPr>
                <w:rFonts w:ascii="標楷體" w:eastAsia="標楷體" w:hAnsi="標楷體"/>
                <w:sz w:val="24"/>
                <w:szCs w:val="24"/>
              </w:rPr>
            </w:pPr>
            <w:r w:rsidRPr="006C3412">
              <w:rPr>
                <w:rFonts w:ascii="標楷體" w:eastAsia="標楷體" w:hAnsi="標楷體"/>
                <w:sz w:val="24"/>
                <w:szCs w:val="24"/>
              </w:rPr>
              <w:t>當然委員</w:t>
            </w:r>
          </w:p>
        </w:tc>
        <w:tc>
          <w:tcPr>
            <w:tcW w:w="2505" w:type="dxa"/>
            <w:vAlign w:val="center"/>
          </w:tcPr>
          <w:p w:rsidR="006C3412" w:rsidRPr="006C3412" w:rsidRDefault="002E7EDE" w:rsidP="006C3412">
            <w:pPr>
              <w:autoSpaceDE w:val="0"/>
              <w:autoSpaceDN w:val="0"/>
              <w:adjustRightInd w:val="0"/>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志工隊長</w:t>
            </w:r>
          </w:p>
        </w:tc>
        <w:tc>
          <w:tcPr>
            <w:tcW w:w="3590" w:type="dxa"/>
          </w:tcPr>
          <w:p w:rsidR="006C3412" w:rsidRDefault="005634BA"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支援相關社區資源</w:t>
            </w:r>
          </w:p>
        </w:tc>
        <w:tc>
          <w:tcPr>
            <w:tcW w:w="1134" w:type="dxa"/>
          </w:tcPr>
          <w:p w:rsidR="006C3412" w:rsidRDefault="006C3412" w:rsidP="006C3412">
            <w:pPr>
              <w:spacing w:after="0" w:line="382" w:lineRule="exact"/>
              <w:rPr>
                <w:rFonts w:ascii="標楷體" w:eastAsia="標楷體" w:hAnsi="標楷體" w:cs="標楷體"/>
                <w:noProof/>
                <w:color w:val="000000"/>
                <w:sz w:val="24"/>
                <w:szCs w:val="24"/>
                <w:lang w:eastAsia="zh-TW"/>
              </w:rPr>
            </w:pPr>
          </w:p>
        </w:tc>
      </w:tr>
    </w:tbl>
    <w:p w:rsidR="00DB503F" w:rsidRDefault="00DB503F" w:rsidP="006C3412">
      <w:pPr>
        <w:spacing w:after="0" w:line="382" w:lineRule="exact"/>
        <w:ind w:left="480" w:hangingChars="200" w:hanging="480"/>
        <w:rPr>
          <w:rFonts w:ascii="標楷體" w:eastAsia="標楷體" w:hAnsi="標楷體" w:cs="標楷體"/>
          <w:noProof/>
          <w:color w:val="000000"/>
          <w:sz w:val="24"/>
          <w:szCs w:val="24"/>
          <w:lang w:eastAsia="zh-TW"/>
        </w:rPr>
      </w:pPr>
    </w:p>
    <w:p w:rsidR="00120459" w:rsidRDefault="00DB503F" w:rsidP="0061114C">
      <w:pPr>
        <w:spacing w:after="0" w:line="382" w:lineRule="exact"/>
        <w:ind w:left="480" w:hangingChars="200" w:hanging="480"/>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玖</w:t>
      </w:r>
      <w:r w:rsidR="00B6394E">
        <w:rPr>
          <w:rFonts w:ascii="標楷體" w:eastAsia="標楷體" w:hAnsi="標楷體" w:cs="標楷體" w:hint="eastAsia"/>
          <w:noProof/>
          <w:color w:val="000000"/>
          <w:sz w:val="24"/>
          <w:szCs w:val="24"/>
          <w:lang w:eastAsia="zh-TW"/>
        </w:rPr>
        <w:t>、經費來源：</w:t>
      </w:r>
    </w:p>
    <w:p w:rsidR="008E7C2B" w:rsidRPr="0061114C" w:rsidRDefault="0061114C" w:rsidP="00120459">
      <w:pPr>
        <w:spacing w:after="0" w:line="382" w:lineRule="exact"/>
        <w:ind w:leftChars="200" w:left="420"/>
        <w:rPr>
          <w:rFonts w:ascii="標楷體" w:eastAsia="標楷體" w:hAnsi="標楷體" w:cs="標楷體"/>
          <w:noProof/>
          <w:color w:val="000000"/>
          <w:sz w:val="24"/>
          <w:szCs w:val="24"/>
          <w:lang w:eastAsia="zh-TW"/>
        </w:rPr>
      </w:pPr>
      <w:r w:rsidRPr="0061114C">
        <w:rPr>
          <w:rFonts w:ascii="標楷體" w:eastAsia="標楷體" w:hint="eastAsia"/>
          <w:sz w:val="24"/>
          <w:szCs w:val="24"/>
          <w:lang w:eastAsia="zh-TW"/>
        </w:rPr>
        <w:t>本計畫所需經費除專案補助部分外，其餘</w:t>
      </w:r>
      <w:r w:rsidRPr="0061114C">
        <w:rPr>
          <w:rFonts w:ascii="標楷體" w:eastAsia="標楷體" w:hAnsi="標楷體" w:cs="標楷體" w:hint="eastAsia"/>
          <w:sz w:val="24"/>
          <w:szCs w:val="24"/>
          <w:lang w:eastAsia="zh-TW"/>
        </w:rPr>
        <w:t>擬由學校預算/輔導室相關經費項下支出，不足者另議。</w:t>
      </w:r>
    </w:p>
    <w:p w:rsidR="008E7C2B" w:rsidRDefault="00DB503F" w:rsidP="006C3412">
      <w:pPr>
        <w:spacing w:after="0" w:line="382" w:lineRule="exact"/>
        <w:ind w:left="480" w:hangingChars="200" w:hanging="480"/>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拾</w:t>
      </w:r>
      <w:r w:rsidR="00120459">
        <w:rPr>
          <w:rFonts w:ascii="標楷體" w:eastAsia="標楷體" w:hAnsi="標楷體" w:cs="標楷體" w:hint="eastAsia"/>
          <w:noProof/>
          <w:color w:val="000000"/>
          <w:sz w:val="24"/>
          <w:szCs w:val="24"/>
          <w:lang w:eastAsia="zh-TW"/>
        </w:rPr>
        <w:t>、</w:t>
      </w:r>
      <w:r w:rsidR="00120459" w:rsidRPr="00120459">
        <w:rPr>
          <w:rFonts w:ascii="標楷體" w:eastAsia="標楷體" w:hAnsi="標楷體" w:cs="標楷體" w:hint="eastAsia"/>
          <w:noProof/>
          <w:color w:val="000000"/>
          <w:sz w:val="24"/>
          <w:szCs w:val="24"/>
          <w:lang w:eastAsia="zh-TW"/>
        </w:rPr>
        <w:t>本計畫經</w:t>
      </w:r>
      <w:r w:rsidR="00120459">
        <w:rPr>
          <w:rFonts w:ascii="標楷體" w:eastAsia="標楷體" w:hAnsi="標楷體" w:cs="標楷體" w:hint="eastAsia"/>
          <w:noProof/>
          <w:color w:val="000000"/>
          <w:sz w:val="24"/>
          <w:szCs w:val="24"/>
          <w:lang w:eastAsia="zh-TW"/>
        </w:rPr>
        <w:t>家庭教育推動小組</w:t>
      </w:r>
      <w:r w:rsidR="00120459" w:rsidRPr="00120459">
        <w:rPr>
          <w:rFonts w:ascii="標楷體" w:eastAsia="標楷體" w:hAnsi="標楷體" w:cs="標楷體" w:hint="eastAsia"/>
          <w:noProof/>
          <w:color w:val="000000"/>
          <w:sz w:val="24"/>
          <w:szCs w:val="24"/>
          <w:lang w:eastAsia="zh-TW"/>
        </w:rPr>
        <w:t>訂定，校長核可後實施，修正時亦同。</w:t>
      </w:r>
    </w:p>
    <w:p w:rsidR="00EE7649" w:rsidRDefault="00EE7649">
      <w:pPr>
        <w:widowControl/>
        <w:spacing w:after="0" w:line="240" w:lineRule="auto"/>
        <w:rPr>
          <w:rFonts w:ascii="標楷體" w:eastAsia="標楷體" w:hAnsi="標楷體" w:cs="標楷體"/>
          <w:noProof/>
          <w:color w:val="000000"/>
          <w:sz w:val="24"/>
          <w:szCs w:val="24"/>
          <w:lang w:eastAsia="zh-TW"/>
        </w:rPr>
      </w:pPr>
      <w:r>
        <w:rPr>
          <w:rFonts w:ascii="標楷體" w:eastAsia="標楷體" w:hAnsi="標楷體" w:cs="標楷體"/>
          <w:noProof/>
          <w:color w:val="000000"/>
          <w:sz w:val="24"/>
          <w:szCs w:val="24"/>
          <w:lang w:eastAsia="zh-TW"/>
        </w:rPr>
        <w:br w:type="page"/>
      </w:r>
    </w:p>
    <w:p w:rsidR="00EE7649" w:rsidRDefault="00DB503F" w:rsidP="006C3412">
      <w:pPr>
        <w:spacing w:after="0" w:line="382" w:lineRule="exact"/>
        <w:ind w:left="480" w:hangingChars="200" w:hanging="480"/>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lastRenderedPageBreak/>
        <w:t>附件一：</w:t>
      </w:r>
    </w:p>
    <w:tbl>
      <w:tblPr>
        <w:tblStyle w:val="a4"/>
        <w:tblW w:w="10207" w:type="dxa"/>
        <w:tblInd w:w="-318" w:type="dxa"/>
        <w:tblLayout w:type="fixed"/>
        <w:tblLook w:val="04A0" w:firstRow="1" w:lastRow="0" w:firstColumn="1" w:lastColumn="0" w:noHBand="0" w:noVBand="1"/>
      </w:tblPr>
      <w:tblGrid>
        <w:gridCol w:w="702"/>
        <w:gridCol w:w="2985"/>
        <w:gridCol w:w="1963"/>
        <w:gridCol w:w="1248"/>
        <w:gridCol w:w="3309"/>
      </w:tblGrid>
      <w:tr w:rsidR="00CB01E3" w:rsidTr="001F50A3">
        <w:tc>
          <w:tcPr>
            <w:tcW w:w="702"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項次</w:t>
            </w:r>
          </w:p>
        </w:tc>
        <w:tc>
          <w:tcPr>
            <w:tcW w:w="2985"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工作項目</w:t>
            </w:r>
          </w:p>
        </w:tc>
        <w:tc>
          <w:tcPr>
            <w:tcW w:w="1963" w:type="dxa"/>
          </w:tcPr>
          <w:p w:rsidR="00CB01E3" w:rsidRDefault="00CB01E3"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實施時間</w:t>
            </w:r>
          </w:p>
        </w:tc>
        <w:tc>
          <w:tcPr>
            <w:tcW w:w="1248"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負責單位</w:t>
            </w:r>
          </w:p>
        </w:tc>
        <w:tc>
          <w:tcPr>
            <w:tcW w:w="3309"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備註</w:t>
            </w:r>
          </w:p>
        </w:tc>
      </w:tr>
      <w:tr w:rsidR="00CB01E3" w:rsidTr="001F50A3">
        <w:tc>
          <w:tcPr>
            <w:tcW w:w="702" w:type="dxa"/>
          </w:tcPr>
          <w:p w:rsidR="00CB01E3" w:rsidRDefault="00CB01E3"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w:t>
            </w:r>
          </w:p>
        </w:tc>
        <w:tc>
          <w:tcPr>
            <w:tcW w:w="2985"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新生始業輔導暨祖孫週活動</w:t>
            </w:r>
          </w:p>
        </w:tc>
        <w:tc>
          <w:tcPr>
            <w:tcW w:w="1963" w:type="dxa"/>
          </w:tcPr>
          <w:p w:rsidR="00CB01E3" w:rsidRPr="00891EF1" w:rsidRDefault="00CB01E3"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.08.</w:t>
            </w:r>
            <w:r w:rsidR="005E725B">
              <w:rPr>
                <w:rFonts w:ascii="標楷體" w:eastAsia="標楷體" w:hAnsi="標楷體" w:cs="標楷體" w:hint="eastAsia"/>
                <w:noProof/>
                <w:color w:val="000000"/>
                <w:sz w:val="24"/>
                <w:szCs w:val="24"/>
                <w:lang w:eastAsia="zh-TW"/>
              </w:rPr>
              <w:t>30</w:t>
            </w:r>
          </w:p>
        </w:tc>
        <w:tc>
          <w:tcPr>
            <w:tcW w:w="1248" w:type="dxa"/>
          </w:tcPr>
          <w:p w:rsidR="00CB01E3" w:rsidRDefault="0087005F"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1.辦理新生家長親職講座。</w:t>
            </w:r>
          </w:p>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2.辦理祖孫週活動</w:t>
            </w:r>
          </w:p>
        </w:tc>
      </w:tr>
      <w:tr w:rsidR="00CB01E3" w:rsidTr="001F50A3">
        <w:tc>
          <w:tcPr>
            <w:tcW w:w="702" w:type="dxa"/>
          </w:tcPr>
          <w:p w:rsidR="00CB01E3" w:rsidRDefault="00CB01E3"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w:t>
            </w:r>
          </w:p>
        </w:tc>
        <w:tc>
          <w:tcPr>
            <w:tcW w:w="2985" w:type="dxa"/>
          </w:tcPr>
          <w:p w:rsidR="00CB01E3" w:rsidRPr="00C85961" w:rsidRDefault="00CB01E3"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教師輔導知能研習</w:t>
            </w:r>
          </w:p>
        </w:tc>
        <w:tc>
          <w:tcPr>
            <w:tcW w:w="1963" w:type="dxa"/>
          </w:tcPr>
          <w:p w:rsidR="00D7361F" w:rsidRDefault="00CB01E3"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.08</w:t>
            </w:r>
            <w:r w:rsidR="00D7361F">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9</w:t>
            </w:r>
            <w:r w:rsidR="00D7361F">
              <w:rPr>
                <w:rFonts w:ascii="標楷體" w:eastAsia="標楷體" w:hAnsi="標楷體" w:cs="標楷體" w:hint="eastAsia"/>
                <w:noProof/>
                <w:color w:val="000000"/>
                <w:sz w:val="24"/>
                <w:szCs w:val="24"/>
                <w:lang w:eastAsia="zh-TW"/>
              </w:rPr>
              <w:t>.06</w:t>
            </w:r>
          </w:p>
        </w:tc>
        <w:tc>
          <w:tcPr>
            <w:tcW w:w="1248" w:type="dxa"/>
          </w:tcPr>
          <w:p w:rsidR="00CB01E3" w:rsidRDefault="0087005F"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CB01E3" w:rsidRDefault="00D7361F" w:rsidP="00D7361F">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配合</w:t>
            </w:r>
            <w:r w:rsidR="00D46A60">
              <w:rPr>
                <w:rFonts w:ascii="標楷體" w:eastAsia="標楷體" w:hAnsi="標楷體" w:cs="標楷體" w:hint="eastAsia"/>
                <w:noProof/>
                <w:color w:val="000000"/>
                <w:sz w:val="24"/>
                <w:szCs w:val="24"/>
                <w:lang w:eastAsia="zh-TW"/>
              </w:rPr>
              <w:t>備課</w:t>
            </w:r>
            <w:r>
              <w:rPr>
                <w:rFonts w:ascii="標楷體" w:eastAsia="標楷體" w:hAnsi="標楷體" w:cs="標楷體" w:hint="eastAsia"/>
                <w:noProof/>
                <w:color w:val="000000"/>
                <w:sz w:val="24"/>
                <w:szCs w:val="24"/>
                <w:lang w:eastAsia="zh-TW"/>
              </w:rPr>
              <w:t>日及教師進修</w:t>
            </w:r>
          </w:p>
        </w:tc>
      </w:tr>
      <w:tr w:rsidR="00CB01E3" w:rsidTr="001F50A3">
        <w:tc>
          <w:tcPr>
            <w:tcW w:w="702" w:type="dxa"/>
          </w:tcPr>
          <w:p w:rsidR="00CB01E3" w:rsidRDefault="00CB01E3"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3</w:t>
            </w:r>
          </w:p>
        </w:tc>
        <w:tc>
          <w:tcPr>
            <w:tcW w:w="2985"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成立家庭教育小組</w:t>
            </w:r>
          </w:p>
        </w:tc>
        <w:tc>
          <w:tcPr>
            <w:tcW w:w="1963" w:type="dxa"/>
          </w:tcPr>
          <w:p w:rsidR="00CB01E3" w:rsidRDefault="00CB01E3"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w:t>
            </w:r>
          </w:p>
        </w:tc>
        <w:tc>
          <w:tcPr>
            <w:tcW w:w="1248" w:type="dxa"/>
          </w:tcPr>
          <w:p w:rsidR="00CB01E3" w:rsidRDefault="0087005F"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CB01E3" w:rsidRDefault="00CB01E3" w:rsidP="00BA599C">
            <w:pPr>
              <w:spacing w:after="0" w:line="382" w:lineRule="exact"/>
              <w:rPr>
                <w:rFonts w:ascii="標楷體" w:eastAsia="標楷體" w:hAnsi="標楷體" w:cs="標楷體"/>
                <w:noProof/>
                <w:color w:val="000000"/>
                <w:sz w:val="24"/>
                <w:szCs w:val="24"/>
                <w:lang w:eastAsia="zh-TW"/>
              </w:rPr>
            </w:pPr>
          </w:p>
        </w:tc>
      </w:tr>
      <w:tr w:rsidR="00CB01E3" w:rsidTr="001F50A3">
        <w:tc>
          <w:tcPr>
            <w:tcW w:w="702" w:type="dxa"/>
          </w:tcPr>
          <w:p w:rsidR="00CB01E3" w:rsidRDefault="00CB01E3"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4</w:t>
            </w:r>
          </w:p>
        </w:tc>
        <w:tc>
          <w:tcPr>
            <w:tcW w:w="2985"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sidRPr="00C85961">
              <w:rPr>
                <w:rFonts w:ascii="標楷體" w:eastAsia="標楷體" w:hAnsi="標楷體" w:cs="標楷體"/>
                <w:noProof/>
                <w:color w:val="000000"/>
                <w:spacing w:val="-1"/>
                <w:sz w:val="24"/>
                <w:szCs w:val="24"/>
              </w:rPr>
              <w:t>轉入學生定向輔導</w:t>
            </w:r>
          </w:p>
        </w:tc>
        <w:tc>
          <w:tcPr>
            <w:tcW w:w="1963" w:type="dxa"/>
          </w:tcPr>
          <w:p w:rsidR="00CB01E3" w:rsidRDefault="00CB01E3"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w:t>
            </w:r>
          </w:p>
        </w:tc>
        <w:tc>
          <w:tcPr>
            <w:tcW w:w="1248" w:type="dxa"/>
          </w:tcPr>
          <w:p w:rsidR="00CB01E3" w:rsidRDefault="0087005F"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CB01E3" w:rsidRDefault="00CB01E3" w:rsidP="00BA599C">
            <w:pPr>
              <w:spacing w:after="0" w:line="382" w:lineRule="exact"/>
              <w:rPr>
                <w:rFonts w:ascii="標楷體" w:eastAsia="標楷體" w:hAnsi="標楷體" w:cs="標楷體"/>
                <w:noProof/>
                <w:color w:val="000000"/>
                <w:sz w:val="24"/>
                <w:szCs w:val="24"/>
                <w:lang w:eastAsia="zh-TW"/>
              </w:rPr>
            </w:pPr>
          </w:p>
        </w:tc>
      </w:tr>
      <w:tr w:rsidR="00CB01E3" w:rsidTr="001F50A3">
        <w:tc>
          <w:tcPr>
            <w:tcW w:w="702" w:type="dxa"/>
          </w:tcPr>
          <w:p w:rsidR="00CB01E3" w:rsidRDefault="00CB01E3"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5</w:t>
            </w:r>
          </w:p>
        </w:tc>
        <w:tc>
          <w:tcPr>
            <w:tcW w:w="2985"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家長日</w:t>
            </w:r>
          </w:p>
        </w:tc>
        <w:tc>
          <w:tcPr>
            <w:tcW w:w="1963" w:type="dxa"/>
          </w:tcPr>
          <w:p w:rsidR="00CB01E3" w:rsidRDefault="00CB01E3"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w:t>
            </w:r>
          </w:p>
          <w:p w:rsidR="00CB01E3" w:rsidRDefault="00CB01E3"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.03</w:t>
            </w:r>
          </w:p>
        </w:tc>
        <w:tc>
          <w:tcPr>
            <w:tcW w:w="1248" w:type="dxa"/>
          </w:tcPr>
          <w:p w:rsidR="00CB01E3" w:rsidRDefault="0087005F"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1.家庭教育議題及中心文宣宣導。</w:t>
            </w:r>
          </w:p>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2.宣導幸福家庭123及親子共讀規劃。</w:t>
            </w:r>
          </w:p>
        </w:tc>
      </w:tr>
      <w:tr w:rsidR="00CB01E3" w:rsidRPr="009D5A26" w:rsidTr="001F50A3">
        <w:tc>
          <w:tcPr>
            <w:tcW w:w="702" w:type="dxa"/>
          </w:tcPr>
          <w:p w:rsidR="00CB01E3" w:rsidRDefault="00CB01E3" w:rsidP="006C341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6</w:t>
            </w:r>
          </w:p>
        </w:tc>
        <w:tc>
          <w:tcPr>
            <w:tcW w:w="2985" w:type="dxa"/>
          </w:tcPr>
          <w:p w:rsidR="00CB01E3" w:rsidRDefault="00CB01E3"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家庭教育小組開會</w:t>
            </w:r>
          </w:p>
        </w:tc>
        <w:tc>
          <w:tcPr>
            <w:tcW w:w="1963" w:type="dxa"/>
          </w:tcPr>
          <w:p w:rsidR="00CB01E3" w:rsidRDefault="00CB01E3"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w:t>
            </w:r>
            <w:r w:rsidR="005B2CF0">
              <w:rPr>
                <w:rFonts w:ascii="標楷體" w:eastAsia="標楷體" w:hAnsi="標楷體" w:cs="標楷體" w:hint="eastAsia"/>
                <w:noProof/>
                <w:color w:val="000000"/>
                <w:sz w:val="24"/>
                <w:szCs w:val="24"/>
                <w:lang w:eastAsia="zh-TW"/>
              </w:rPr>
              <w:t>09</w:t>
            </w:r>
          </w:p>
        </w:tc>
        <w:tc>
          <w:tcPr>
            <w:tcW w:w="1248" w:type="dxa"/>
          </w:tcPr>
          <w:p w:rsidR="00CB01E3" w:rsidRDefault="0087005F"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CB01E3" w:rsidRDefault="00CB01E3" w:rsidP="00BA599C">
            <w:pPr>
              <w:spacing w:after="0" w:line="382" w:lineRule="exact"/>
              <w:rPr>
                <w:rFonts w:ascii="標楷體" w:eastAsia="標楷體" w:hAnsi="標楷體" w:cs="標楷體"/>
                <w:noProof/>
                <w:color w:val="000000"/>
                <w:sz w:val="24"/>
                <w:szCs w:val="24"/>
                <w:lang w:eastAsia="zh-TW"/>
              </w:rPr>
            </w:pPr>
          </w:p>
        </w:tc>
      </w:tr>
      <w:tr w:rsidR="00BF60CE" w:rsidTr="001F50A3">
        <w:tc>
          <w:tcPr>
            <w:tcW w:w="702" w:type="dxa"/>
          </w:tcPr>
          <w:p w:rsidR="00BF60CE" w:rsidRPr="009B3C67" w:rsidRDefault="005B2CF0" w:rsidP="000C7572">
            <w:pPr>
              <w:spacing w:after="0" w:line="382" w:lineRule="exact"/>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7</w:t>
            </w:r>
          </w:p>
        </w:tc>
        <w:tc>
          <w:tcPr>
            <w:tcW w:w="2985" w:type="dxa"/>
          </w:tcPr>
          <w:p w:rsidR="00BF60CE" w:rsidRPr="009B3C67" w:rsidRDefault="00BF60CE" w:rsidP="00BA599C">
            <w:pPr>
              <w:spacing w:after="0" w:line="379" w:lineRule="exact"/>
              <w:rPr>
                <w:rFonts w:ascii="標楷體" w:eastAsia="標楷體" w:hAnsi="標楷體"/>
                <w:sz w:val="24"/>
                <w:szCs w:val="24"/>
                <w:highlight w:val="yellow"/>
                <w:lang w:eastAsia="zh-TW"/>
              </w:rPr>
            </w:pPr>
            <w:r w:rsidRPr="009B3C67">
              <w:rPr>
                <w:rFonts w:ascii="標楷體" w:eastAsia="標楷體" w:hAnsi="標楷體" w:hint="eastAsia"/>
                <w:sz w:val="24"/>
                <w:szCs w:val="24"/>
                <w:highlight w:val="yellow"/>
                <w:lang w:eastAsia="zh-TW"/>
              </w:rPr>
              <w:t>生命教育宣導</w:t>
            </w:r>
          </w:p>
        </w:tc>
        <w:tc>
          <w:tcPr>
            <w:tcW w:w="1963" w:type="dxa"/>
          </w:tcPr>
          <w:p w:rsidR="00BF60CE" w:rsidRPr="009B3C67" w:rsidRDefault="00BF60CE" w:rsidP="009B3C67">
            <w:pPr>
              <w:spacing w:after="0" w:line="382" w:lineRule="exact"/>
              <w:jc w:val="center"/>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10</w:t>
            </w:r>
            <w:r w:rsidR="009B3C67" w:rsidRPr="009B3C67">
              <w:rPr>
                <w:rFonts w:ascii="標楷體" w:eastAsia="標楷體" w:hAnsi="標楷體" w:cs="標楷體" w:hint="eastAsia"/>
                <w:noProof/>
                <w:color w:val="000000"/>
                <w:sz w:val="24"/>
                <w:szCs w:val="24"/>
                <w:highlight w:val="yellow"/>
                <w:lang w:eastAsia="zh-TW"/>
              </w:rPr>
              <w:t>8</w:t>
            </w:r>
            <w:r w:rsidRPr="009B3C67">
              <w:rPr>
                <w:rFonts w:ascii="標楷體" w:eastAsia="標楷體" w:hAnsi="標楷體" w:cs="標楷體" w:hint="eastAsia"/>
                <w:noProof/>
                <w:color w:val="000000"/>
                <w:sz w:val="24"/>
                <w:szCs w:val="24"/>
                <w:highlight w:val="yellow"/>
                <w:lang w:eastAsia="zh-TW"/>
              </w:rPr>
              <w:t>.10</w:t>
            </w:r>
          </w:p>
        </w:tc>
        <w:tc>
          <w:tcPr>
            <w:tcW w:w="1248" w:type="dxa"/>
          </w:tcPr>
          <w:p w:rsidR="00BF60CE" w:rsidRPr="009B3C67" w:rsidRDefault="0087005F" w:rsidP="00BA599C">
            <w:pPr>
              <w:spacing w:after="0" w:line="382" w:lineRule="exact"/>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輔導室</w:t>
            </w:r>
          </w:p>
        </w:tc>
        <w:tc>
          <w:tcPr>
            <w:tcW w:w="3309" w:type="dxa"/>
          </w:tcPr>
          <w:p w:rsidR="00BF60CE" w:rsidRDefault="00BF60CE" w:rsidP="00BA599C">
            <w:pPr>
              <w:spacing w:after="0" w:line="382" w:lineRule="exact"/>
              <w:rPr>
                <w:rFonts w:ascii="標楷體" w:eastAsia="標楷體" w:hAnsi="標楷體" w:cs="標楷體"/>
                <w:noProof/>
                <w:color w:val="000000"/>
                <w:sz w:val="24"/>
                <w:szCs w:val="24"/>
                <w:lang w:eastAsia="zh-TW"/>
              </w:rPr>
            </w:pPr>
          </w:p>
        </w:tc>
      </w:tr>
      <w:tr w:rsidR="005E725B" w:rsidTr="001F50A3">
        <w:tc>
          <w:tcPr>
            <w:tcW w:w="702" w:type="dxa"/>
          </w:tcPr>
          <w:p w:rsidR="005E725B" w:rsidRDefault="005E725B" w:rsidP="000C757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8</w:t>
            </w:r>
          </w:p>
        </w:tc>
        <w:tc>
          <w:tcPr>
            <w:tcW w:w="2985" w:type="dxa"/>
          </w:tcPr>
          <w:p w:rsidR="005E725B" w:rsidRDefault="005E725B" w:rsidP="00BA599C">
            <w:pPr>
              <w:spacing w:after="0" w:line="383"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樂齡手語班</w:t>
            </w:r>
          </w:p>
        </w:tc>
        <w:tc>
          <w:tcPr>
            <w:tcW w:w="1963" w:type="dxa"/>
          </w:tcPr>
          <w:p w:rsidR="005E725B" w:rsidRDefault="005E725B" w:rsidP="009B3C67">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.12</w:t>
            </w:r>
          </w:p>
        </w:tc>
        <w:tc>
          <w:tcPr>
            <w:tcW w:w="1248" w:type="dxa"/>
          </w:tcPr>
          <w:p w:rsidR="005E725B" w:rsidRDefault="005E725B"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5E725B" w:rsidRDefault="005E725B" w:rsidP="00BA599C">
            <w:pPr>
              <w:spacing w:after="0" w:line="382" w:lineRule="exact"/>
              <w:rPr>
                <w:rFonts w:ascii="標楷體" w:eastAsia="標楷體" w:hAnsi="標楷體" w:cs="標楷體"/>
                <w:noProof/>
                <w:color w:val="000000"/>
                <w:sz w:val="24"/>
                <w:szCs w:val="24"/>
                <w:lang w:eastAsia="zh-TW"/>
              </w:rPr>
            </w:pPr>
          </w:p>
        </w:tc>
      </w:tr>
      <w:tr w:rsidR="005E725B" w:rsidTr="001F50A3">
        <w:tc>
          <w:tcPr>
            <w:tcW w:w="702" w:type="dxa"/>
          </w:tcPr>
          <w:p w:rsidR="005E725B" w:rsidRPr="009B3C67" w:rsidRDefault="005E725B" w:rsidP="000C7572">
            <w:pPr>
              <w:spacing w:after="0" w:line="382" w:lineRule="exact"/>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9</w:t>
            </w:r>
          </w:p>
        </w:tc>
        <w:tc>
          <w:tcPr>
            <w:tcW w:w="2985" w:type="dxa"/>
          </w:tcPr>
          <w:p w:rsidR="005E725B" w:rsidRPr="009B3C67" w:rsidRDefault="005E725B" w:rsidP="00BA599C">
            <w:pPr>
              <w:spacing w:after="0" w:line="382" w:lineRule="exact"/>
              <w:rPr>
                <w:rFonts w:ascii="標楷體" w:eastAsia="標楷體" w:hAnsi="標楷體" w:cs="標楷體"/>
                <w:noProof/>
                <w:color w:val="000000"/>
                <w:sz w:val="24"/>
                <w:szCs w:val="24"/>
                <w:highlight w:val="yellow"/>
                <w:lang w:eastAsia="zh-TW"/>
              </w:rPr>
            </w:pPr>
            <w:r w:rsidRPr="009B3C67">
              <w:rPr>
                <w:rFonts w:ascii="標楷體" w:eastAsia="標楷體" w:hAnsi="標楷體" w:hint="eastAsia"/>
                <w:sz w:val="24"/>
                <w:szCs w:val="24"/>
                <w:highlight w:val="yellow"/>
                <w:lang w:eastAsia="zh-TW"/>
              </w:rPr>
              <w:t>特教體驗</w:t>
            </w:r>
          </w:p>
        </w:tc>
        <w:tc>
          <w:tcPr>
            <w:tcW w:w="1963" w:type="dxa"/>
          </w:tcPr>
          <w:p w:rsidR="005E725B" w:rsidRPr="009B3C67" w:rsidRDefault="005E725B" w:rsidP="00BA599C">
            <w:pPr>
              <w:spacing w:after="0" w:line="382" w:lineRule="exact"/>
              <w:jc w:val="center"/>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107.11</w:t>
            </w:r>
          </w:p>
          <w:p w:rsidR="005E725B" w:rsidRPr="009B3C67" w:rsidRDefault="005E725B" w:rsidP="00BA599C">
            <w:pPr>
              <w:spacing w:after="0" w:line="382" w:lineRule="exact"/>
              <w:jc w:val="center"/>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108.03</w:t>
            </w:r>
          </w:p>
        </w:tc>
        <w:tc>
          <w:tcPr>
            <w:tcW w:w="1248" w:type="dxa"/>
          </w:tcPr>
          <w:p w:rsidR="005E725B" w:rsidRPr="009B3C67" w:rsidRDefault="005E725B" w:rsidP="00BA599C">
            <w:pPr>
              <w:spacing w:after="0" w:line="382" w:lineRule="exact"/>
              <w:rPr>
                <w:rFonts w:ascii="標楷體" w:eastAsia="標楷體" w:hAnsi="標楷體" w:cs="標楷體"/>
                <w:noProof/>
                <w:color w:val="000000"/>
                <w:sz w:val="24"/>
                <w:szCs w:val="24"/>
                <w:highlight w:val="yellow"/>
                <w:lang w:eastAsia="zh-TW"/>
              </w:rPr>
            </w:pPr>
            <w:r w:rsidRPr="009B3C67">
              <w:rPr>
                <w:rFonts w:ascii="標楷體" w:eastAsia="標楷體" w:hAnsi="標楷體" w:cs="標楷體" w:hint="eastAsia"/>
                <w:noProof/>
                <w:color w:val="000000"/>
                <w:sz w:val="24"/>
                <w:szCs w:val="24"/>
                <w:highlight w:val="yellow"/>
                <w:lang w:eastAsia="zh-TW"/>
              </w:rPr>
              <w:t>輔導室</w:t>
            </w:r>
          </w:p>
        </w:tc>
        <w:tc>
          <w:tcPr>
            <w:tcW w:w="3309" w:type="dxa"/>
          </w:tcPr>
          <w:p w:rsidR="005E725B" w:rsidRDefault="005E725B" w:rsidP="00BA599C">
            <w:pPr>
              <w:spacing w:after="0" w:line="382" w:lineRule="exact"/>
              <w:rPr>
                <w:rFonts w:ascii="標楷體" w:eastAsia="標楷體" w:hAnsi="標楷體" w:cs="標楷體"/>
                <w:noProof/>
                <w:color w:val="000000"/>
                <w:sz w:val="24"/>
                <w:szCs w:val="24"/>
                <w:lang w:eastAsia="zh-TW"/>
              </w:rPr>
            </w:pPr>
          </w:p>
        </w:tc>
      </w:tr>
      <w:tr w:rsidR="005E725B" w:rsidTr="001F50A3">
        <w:tc>
          <w:tcPr>
            <w:tcW w:w="702" w:type="dxa"/>
          </w:tcPr>
          <w:p w:rsidR="005E725B" w:rsidRDefault="005E725B" w:rsidP="000C7572">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p>
        </w:tc>
        <w:tc>
          <w:tcPr>
            <w:tcW w:w="2985" w:type="dxa"/>
          </w:tcPr>
          <w:p w:rsidR="005E725B" w:rsidRDefault="005E725B"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校慶</w:t>
            </w:r>
            <w:r w:rsidR="009B3C67">
              <w:rPr>
                <w:rFonts w:ascii="標楷體" w:eastAsia="標楷體" w:hAnsi="標楷體" w:hint="eastAsia"/>
                <w:sz w:val="24"/>
                <w:szCs w:val="24"/>
                <w:lang w:eastAsia="zh-TW"/>
              </w:rPr>
              <w:t>園遊</w:t>
            </w:r>
            <w:r>
              <w:rPr>
                <w:rFonts w:ascii="標楷體" w:eastAsia="標楷體" w:hAnsi="標楷體" w:hint="eastAsia"/>
                <w:sz w:val="24"/>
                <w:szCs w:val="24"/>
                <w:lang w:eastAsia="zh-TW"/>
              </w:rPr>
              <w:t>會</w:t>
            </w:r>
          </w:p>
        </w:tc>
        <w:tc>
          <w:tcPr>
            <w:tcW w:w="1963" w:type="dxa"/>
          </w:tcPr>
          <w:p w:rsidR="005E725B" w:rsidRDefault="005E725B"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.1</w:t>
            </w:r>
            <w:r w:rsidR="009B3C67">
              <w:rPr>
                <w:rFonts w:ascii="標楷體" w:eastAsia="標楷體" w:hAnsi="標楷體" w:cs="標楷體" w:hint="eastAsia"/>
                <w:noProof/>
                <w:color w:val="000000"/>
                <w:sz w:val="24"/>
                <w:szCs w:val="24"/>
                <w:lang w:eastAsia="zh-TW"/>
              </w:rPr>
              <w:t>1</w:t>
            </w:r>
          </w:p>
        </w:tc>
        <w:tc>
          <w:tcPr>
            <w:tcW w:w="1248" w:type="dxa"/>
          </w:tcPr>
          <w:p w:rsidR="005E725B" w:rsidRDefault="005E725B"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5E725B" w:rsidRDefault="005E725B" w:rsidP="00E224A1">
            <w:pPr>
              <w:spacing w:after="0" w:line="382" w:lineRule="exact"/>
              <w:rPr>
                <w:rFonts w:ascii="標楷體" w:eastAsia="標楷體" w:hAnsi="標楷體" w:cs="標楷體"/>
                <w:noProof/>
                <w:color w:val="000000"/>
                <w:sz w:val="24"/>
                <w:szCs w:val="24"/>
                <w:lang w:eastAsia="zh-TW"/>
              </w:rPr>
            </w:pPr>
          </w:p>
        </w:tc>
      </w:tr>
      <w:tr w:rsidR="006F55D8" w:rsidTr="001F50A3">
        <w:tc>
          <w:tcPr>
            <w:tcW w:w="702" w:type="dxa"/>
          </w:tcPr>
          <w:p w:rsidR="006F55D8" w:rsidRDefault="006F55D8"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11</w:t>
            </w:r>
          </w:p>
        </w:tc>
        <w:tc>
          <w:tcPr>
            <w:tcW w:w="2985" w:type="dxa"/>
          </w:tcPr>
          <w:p w:rsidR="006F55D8" w:rsidRDefault="006F55D8" w:rsidP="00BA599C">
            <w:pPr>
              <w:spacing w:after="0" w:line="379" w:lineRule="exact"/>
              <w:rPr>
                <w:rFonts w:ascii="標楷體" w:eastAsia="標楷體" w:hAnsi="標楷體"/>
                <w:sz w:val="24"/>
                <w:szCs w:val="24"/>
                <w:lang w:eastAsia="zh-TW"/>
              </w:rPr>
            </w:pPr>
            <w:r w:rsidRPr="00C85961">
              <w:rPr>
                <w:rFonts w:ascii="標楷體" w:eastAsia="標楷體" w:hAnsi="標楷體"/>
                <w:sz w:val="24"/>
                <w:szCs w:val="24"/>
                <w:lang w:eastAsia="zh-TW"/>
              </w:rPr>
              <w:t>發送親職教育文宣</w:t>
            </w:r>
          </w:p>
          <w:p w:rsidR="006F55D8" w:rsidRPr="00C85961" w:rsidRDefault="006F55D8" w:rsidP="00BA599C">
            <w:pPr>
              <w:spacing w:after="0" w:line="382" w:lineRule="exact"/>
              <w:rPr>
                <w:rFonts w:ascii="標楷體" w:eastAsia="標楷體" w:hAnsi="標楷體" w:cs="標楷體"/>
                <w:noProof/>
                <w:color w:val="000000"/>
                <w:spacing w:val="-1"/>
                <w:sz w:val="24"/>
                <w:szCs w:val="24"/>
              </w:rPr>
            </w:pPr>
            <w:r>
              <w:rPr>
                <w:rFonts w:ascii="標楷體" w:eastAsia="標楷體" w:hAnsi="標楷體" w:hint="eastAsia"/>
                <w:sz w:val="24"/>
                <w:szCs w:val="24"/>
                <w:lang w:eastAsia="zh-TW"/>
              </w:rPr>
              <w:t>(鳳凰心橋)</w:t>
            </w:r>
          </w:p>
        </w:tc>
        <w:tc>
          <w:tcPr>
            <w:tcW w:w="1963" w:type="dxa"/>
          </w:tcPr>
          <w:p w:rsidR="006F55D8" w:rsidRDefault="006F55D8"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.12</w:t>
            </w:r>
          </w:p>
          <w:p w:rsidR="006F55D8" w:rsidRDefault="006F55D8"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9B3C67">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6F55D8" w:rsidRDefault="006F55D8"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6F55D8" w:rsidRDefault="006F55D8" w:rsidP="00E224A1">
            <w:pPr>
              <w:spacing w:after="0" w:line="382" w:lineRule="exact"/>
              <w:rPr>
                <w:rFonts w:ascii="標楷體" w:eastAsia="標楷體" w:hAnsi="標楷體" w:cs="標楷體"/>
                <w:noProof/>
                <w:color w:val="000000"/>
                <w:sz w:val="24"/>
                <w:szCs w:val="24"/>
                <w:lang w:eastAsia="zh-TW"/>
              </w:rPr>
            </w:pPr>
          </w:p>
        </w:tc>
      </w:tr>
      <w:tr w:rsidR="006F55D8" w:rsidTr="001F50A3">
        <w:tc>
          <w:tcPr>
            <w:tcW w:w="702" w:type="dxa"/>
          </w:tcPr>
          <w:p w:rsidR="006F55D8" w:rsidRDefault="006F55D8"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12</w:t>
            </w:r>
          </w:p>
        </w:tc>
        <w:tc>
          <w:tcPr>
            <w:tcW w:w="2985" w:type="dxa"/>
          </w:tcPr>
          <w:p w:rsidR="006F55D8" w:rsidRPr="00C85961" w:rsidRDefault="006F55D8"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語文月刊親師專欄</w:t>
            </w:r>
          </w:p>
        </w:tc>
        <w:tc>
          <w:tcPr>
            <w:tcW w:w="1963" w:type="dxa"/>
          </w:tcPr>
          <w:p w:rsidR="006F55D8" w:rsidRDefault="006F55D8"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.01</w:t>
            </w:r>
          </w:p>
          <w:p w:rsidR="006F55D8" w:rsidRDefault="006F55D8"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6F55D8" w:rsidRDefault="006F55D8"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教務處</w:t>
            </w:r>
          </w:p>
        </w:tc>
        <w:tc>
          <w:tcPr>
            <w:tcW w:w="3309" w:type="dxa"/>
          </w:tcPr>
          <w:p w:rsidR="006F55D8" w:rsidRDefault="006F55D8"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B3363A">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13</w:t>
            </w:r>
          </w:p>
        </w:tc>
        <w:tc>
          <w:tcPr>
            <w:tcW w:w="2985"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sidRPr="00C85961">
              <w:rPr>
                <w:rFonts w:ascii="標楷體" w:eastAsia="標楷體" w:hAnsi="標楷體" w:cs="標楷體"/>
                <w:noProof/>
                <w:color w:val="000000"/>
                <w:spacing w:val="-1"/>
                <w:sz w:val="24"/>
                <w:szCs w:val="24"/>
                <w:lang w:eastAsia="zh-TW"/>
              </w:rPr>
              <w:t>六年級畢業生參觀國</w:t>
            </w:r>
            <w:r>
              <w:rPr>
                <w:rFonts w:ascii="標楷體" w:eastAsia="標楷體" w:hAnsi="標楷體" w:cs="標楷體" w:hint="eastAsia"/>
                <w:noProof/>
                <w:color w:val="000000"/>
                <w:spacing w:val="-1"/>
                <w:sz w:val="24"/>
                <w:szCs w:val="24"/>
                <w:lang w:eastAsia="zh-TW"/>
              </w:rPr>
              <w:t>中</w:t>
            </w:r>
          </w:p>
        </w:tc>
        <w:tc>
          <w:tcPr>
            <w:tcW w:w="1963" w:type="dxa"/>
          </w:tcPr>
          <w:p w:rsidR="00937F30" w:rsidRDefault="00937F30" w:rsidP="00E32A96">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.04</w:t>
            </w:r>
          </w:p>
        </w:tc>
        <w:tc>
          <w:tcPr>
            <w:tcW w:w="1248"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32A96">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B3363A">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14</w:t>
            </w:r>
          </w:p>
        </w:tc>
        <w:tc>
          <w:tcPr>
            <w:tcW w:w="2985" w:type="dxa"/>
          </w:tcPr>
          <w:p w:rsidR="00937F30" w:rsidRDefault="00937F30" w:rsidP="00BA599C">
            <w:pPr>
              <w:spacing w:after="0" w:line="379" w:lineRule="exact"/>
              <w:rPr>
                <w:rFonts w:ascii="標楷體" w:eastAsia="標楷體" w:hAnsi="標楷體"/>
                <w:sz w:val="24"/>
                <w:szCs w:val="24"/>
              </w:rPr>
            </w:pPr>
            <w:r>
              <w:rPr>
                <w:rFonts w:ascii="標楷體" w:eastAsia="標楷體" w:hAnsi="標楷體" w:cs="標楷體" w:hint="eastAsia"/>
                <w:noProof/>
                <w:color w:val="000000"/>
                <w:spacing w:val="-1"/>
                <w:sz w:val="24"/>
                <w:szCs w:val="24"/>
                <w:lang w:eastAsia="zh-TW"/>
              </w:rPr>
              <w:t>孝親感恩活動</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.05</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0D794D">
        <w:tc>
          <w:tcPr>
            <w:tcW w:w="702" w:type="dxa"/>
          </w:tcPr>
          <w:p w:rsidR="00937F30" w:rsidRDefault="00937F30" w:rsidP="000D794D">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15</w:t>
            </w:r>
          </w:p>
        </w:tc>
        <w:tc>
          <w:tcPr>
            <w:tcW w:w="2985" w:type="dxa"/>
          </w:tcPr>
          <w:p w:rsidR="00937F30" w:rsidRDefault="00937F30" w:rsidP="00EE6218">
            <w:pPr>
              <w:spacing w:after="0" w:line="379" w:lineRule="exact"/>
              <w:rPr>
                <w:rFonts w:ascii="標楷體" w:eastAsia="標楷體" w:hAnsi="標楷體"/>
                <w:sz w:val="24"/>
                <w:szCs w:val="24"/>
              </w:rPr>
            </w:pPr>
            <w:r>
              <w:rPr>
                <w:rFonts w:ascii="標楷體" w:eastAsia="標楷體" w:hAnsi="標楷體" w:hint="eastAsia"/>
                <w:sz w:val="24"/>
                <w:szCs w:val="24"/>
                <w:lang w:eastAsia="zh-TW"/>
              </w:rPr>
              <w:t>社團成果展</w:t>
            </w:r>
          </w:p>
        </w:tc>
        <w:tc>
          <w:tcPr>
            <w:tcW w:w="1963" w:type="dxa"/>
          </w:tcPr>
          <w:p w:rsidR="00937F30" w:rsidRDefault="00937F30" w:rsidP="00EE6218">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.05</w:t>
            </w:r>
          </w:p>
        </w:tc>
        <w:tc>
          <w:tcPr>
            <w:tcW w:w="1248" w:type="dxa"/>
          </w:tcPr>
          <w:p w:rsidR="00937F30" w:rsidRDefault="00937F30" w:rsidP="00EE6218">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學務處</w:t>
            </w:r>
          </w:p>
        </w:tc>
        <w:tc>
          <w:tcPr>
            <w:tcW w:w="3309" w:type="dxa"/>
          </w:tcPr>
          <w:p w:rsidR="00937F30" w:rsidRDefault="00937F30" w:rsidP="000D794D">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0009E0">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16</w:t>
            </w:r>
          </w:p>
        </w:tc>
        <w:tc>
          <w:tcPr>
            <w:tcW w:w="2985" w:type="dxa"/>
          </w:tcPr>
          <w:p w:rsidR="00937F30" w:rsidRPr="00C85961" w:rsidRDefault="00937F30" w:rsidP="000C3C66">
            <w:pPr>
              <w:spacing w:after="0" w:line="382" w:lineRule="exact"/>
              <w:rPr>
                <w:rFonts w:ascii="標楷體" w:eastAsia="標楷體" w:hAnsi="標楷體" w:cs="標楷體"/>
                <w:noProof/>
                <w:color w:val="000000"/>
                <w:spacing w:val="-1"/>
                <w:sz w:val="24"/>
                <w:szCs w:val="24"/>
              </w:rPr>
            </w:pPr>
            <w:r>
              <w:rPr>
                <w:rFonts w:ascii="標楷體" w:eastAsia="標楷體" w:hAnsi="標楷體" w:hint="eastAsia"/>
                <w:sz w:val="24"/>
                <w:szCs w:val="24"/>
                <w:lang w:eastAsia="zh-TW"/>
              </w:rPr>
              <w:t>社團成果發表會</w:t>
            </w:r>
          </w:p>
        </w:tc>
        <w:tc>
          <w:tcPr>
            <w:tcW w:w="1963" w:type="dxa"/>
          </w:tcPr>
          <w:p w:rsidR="00937F30" w:rsidRDefault="00937F30" w:rsidP="000C3C66">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.05</w:t>
            </w:r>
          </w:p>
        </w:tc>
        <w:tc>
          <w:tcPr>
            <w:tcW w:w="1248" w:type="dxa"/>
          </w:tcPr>
          <w:p w:rsidR="00937F30" w:rsidRDefault="00937F30" w:rsidP="000C3C6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學務處</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0009E0">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17</w:t>
            </w:r>
          </w:p>
        </w:tc>
        <w:tc>
          <w:tcPr>
            <w:tcW w:w="2985" w:type="dxa"/>
          </w:tcPr>
          <w:p w:rsidR="00937F30" w:rsidRPr="00C85961" w:rsidRDefault="00937F30" w:rsidP="00BA599C">
            <w:pPr>
              <w:spacing w:after="0" w:line="382" w:lineRule="exact"/>
              <w:rPr>
                <w:rFonts w:ascii="標楷體" w:eastAsia="標楷體" w:hAnsi="標楷體"/>
                <w:sz w:val="24"/>
                <w:szCs w:val="24"/>
              </w:rPr>
            </w:pPr>
            <w:r w:rsidRPr="00C85961">
              <w:rPr>
                <w:rFonts w:ascii="標楷體" w:eastAsia="標楷體" w:hAnsi="標楷體"/>
                <w:sz w:val="24"/>
                <w:szCs w:val="24"/>
              </w:rPr>
              <w:t>志工隊親子聯誼活動</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.04</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0009E0">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18</w:t>
            </w:r>
          </w:p>
        </w:tc>
        <w:tc>
          <w:tcPr>
            <w:tcW w:w="2985" w:type="dxa"/>
          </w:tcPr>
          <w:p w:rsidR="00937F30" w:rsidRPr="00C85961" w:rsidRDefault="00937F30" w:rsidP="00BA599C">
            <w:pPr>
              <w:spacing w:after="0" w:line="379" w:lineRule="exact"/>
              <w:rPr>
                <w:rFonts w:ascii="標楷體" w:eastAsia="標楷體" w:hAnsi="標楷體"/>
                <w:sz w:val="24"/>
                <w:szCs w:val="24"/>
              </w:rPr>
            </w:pPr>
            <w:r>
              <w:rPr>
                <w:rFonts w:ascii="標楷體" w:eastAsia="標楷體" w:hAnsi="標楷體" w:hint="eastAsia"/>
                <w:sz w:val="24"/>
                <w:szCs w:val="24"/>
                <w:lang w:eastAsia="zh-TW"/>
              </w:rPr>
              <w:t>新生報到普特合業務諮詢</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.05</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0009E0">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19</w:t>
            </w:r>
          </w:p>
        </w:tc>
        <w:tc>
          <w:tcPr>
            <w:tcW w:w="2985" w:type="dxa"/>
          </w:tcPr>
          <w:p w:rsidR="00937F30" w:rsidRPr="00C85961" w:rsidRDefault="00937F30" w:rsidP="00BA599C">
            <w:pPr>
              <w:spacing w:after="0" w:line="379" w:lineRule="exact"/>
              <w:rPr>
                <w:rFonts w:ascii="標楷體" w:eastAsia="標楷體" w:hAnsi="標楷體"/>
                <w:sz w:val="24"/>
                <w:szCs w:val="24"/>
                <w:lang w:eastAsia="zh-TW"/>
              </w:rPr>
            </w:pPr>
            <w:r w:rsidRPr="00C85961">
              <w:rPr>
                <w:rFonts w:ascii="標楷體" w:eastAsia="標楷體" w:hAnsi="標楷體" w:cs="標楷體"/>
                <w:noProof/>
                <w:color w:val="000000"/>
                <w:spacing w:val="-1"/>
                <w:sz w:val="24"/>
                <w:szCs w:val="24"/>
                <w:lang w:eastAsia="zh-TW"/>
              </w:rPr>
              <w:t>幼稚園到校參觀（幼小銜接）</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.05</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20</w:t>
            </w:r>
          </w:p>
        </w:tc>
        <w:tc>
          <w:tcPr>
            <w:tcW w:w="2985" w:type="dxa"/>
          </w:tcPr>
          <w:p w:rsidR="00937F30" w:rsidRPr="00C85961" w:rsidRDefault="00937F30" w:rsidP="00BA599C">
            <w:pPr>
              <w:spacing w:after="0" w:line="382" w:lineRule="exact"/>
              <w:rPr>
                <w:rFonts w:ascii="標楷體" w:eastAsia="標楷體" w:hAnsi="標楷體" w:cs="標楷體"/>
                <w:noProof/>
                <w:color w:val="000000"/>
                <w:spacing w:val="-1"/>
                <w:sz w:val="24"/>
                <w:szCs w:val="24"/>
                <w:lang w:eastAsia="zh-TW"/>
              </w:rPr>
            </w:pPr>
            <w:r>
              <w:rPr>
                <w:rFonts w:ascii="標楷體" w:eastAsia="標楷體" w:hAnsi="標楷體" w:hint="eastAsia"/>
                <w:sz w:val="24"/>
                <w:szCs w:val="24"/>
                <w:lang w:eastAsia="zh-TW"/>
              </w:rPr>
              <w:t>藝文成果展</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教務處</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21</w:t>
            </w:r>
          </w:p>
        </w:tc>
        <w:tc>
          <w:tcPr>
            <w:tcW w:w="2985" w:type="dxa"/>
          </w:tcPr>
          <w:p w:rsidR="00937F30" w:rsidRPr="00C85961" w:rsidRDefault="00937F30"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畢業典禮</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教務處</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其他處室協助辦理</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22</w:t>
            </w:r>
          </w:p>
        </w:tc>
        <w:tc>
          <w:tcPr>
            <w:tcW w:w="2985" w:type="dxa"/>
          </w:tcPr>
          <w:p w:rsidR="00937F30" w:rsidRPr="00C85961" w:rsidRDefault="00937F30" w:rsidP="00BA599C">
            <w:pPr>
              <w:spacing w:after="0" w:line="379" w:lineRule="exact"/>
              <w:rPr>
                <w:rFonts w:ascii="標楷體" w:eastAsia="標楷體" w:hAnsi="標楷體"/>
                <w:sz w:val="24"/>
                <w:szCs w:val="24"/>
              </w:rPr>
            </w:pPr>
            <w:r>
              <w:rPr>
                <w:rFonts w:ascii="標楷體" w:eastAsia="標楷體" w:hAnsi="標楷體" w:cs="標楷體" w:hint="eastAsia"/>
                <w:noProof/>
                <w:color w:val="000000"/>
                <w:sz w:val="24"/>
                <w:szCs w:val="24"/>
                <w:lang w:eastAsia="zh-TW"/>
              </w:rPr>
              <w:t>家庭教育融入各領域教學</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教務處</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1.實施家庭教育課程及活動4小時以上。</w:t>
            </w:r>
          </w:p>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2.融入家庭教育相關議題。</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23</w:t>
            </w:r>
          </w:p>
        </w:tc>
        <w:tc>
          <w:tcPr>
            <w:tcW w:w="2985"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hint="eastAsia"/>
                <w:sz w:val="24"/>
                <w:szCs w:val="24"/>
                <w:lang w:eastAsia="zh-TW"/>
              </w:rPr>
              <w:t>親師溝通</w:t>
            </w:r>
          </w:p>
        </w:tc>
        <w:tc>
          <w:tcPr>
            <w:tcW w:w="1963" w:type="dxa"/>
          </w:tcPr>
          <w:p w:rsidR="00937F30" w:rsidRPr="00891EF1" w:rsidRDefault="00937F30" w:rsidP="00CB01E3">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Pr="00D7044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專兼輔教師提供諮詢</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24</w:t>
            </w:r>
          </w:p>
        </w:tc>
        <w:tc>
          <w:tcPr>
            <w:tcW w:w="2985" w:type="dxa"/>
          </w:tcPr>
          <w:p w:rsidR="00937F30" w:rsidRDefault="00937F30" w:rsidP="00BA599C">
            <w:pPr>
              <w:spacing w:after="0" w:line="379" w:lineRule="exact"/>
              <w:rPr>
                <w:rFonts w:ascii="標楷體" w:eastAsia="標楷體" w:hAnsi="標楷體"/>
                <w:sz w:val="24"/>
                <w:szCs w:val="24"/>
              </w:rPr>
            </w:pPr>
            <w:r>
              <w:rPr>
                <w:rFonts w:ascii="標楷體" w:eastAsia="標楷體" w:hAnsi="標楷體" w:cs="標楷體" w:hint="eastAsia"/>
                <w:noProof/>
                <w:color w:val="000000"/>
                <w:sz w:val="24"/>
                <w:szCs w:val="24"/>
                <w:lang w:eastAsia="zh-TW"/>
              </w:rPr>
              <w:t>家庭教育議題宣導暨親職講座</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.08~10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1.配合教育優先區。</w:t>
            </w:r>
          </w:p>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2.協辦愛家運動</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25</w:t>
            </w:r>
          </w:p>
        </w:tc>
        <w:tc>
          <w:tcPr>
            <w:tcW w:w="2985"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hint="eastAsia"/>
                <w:sz w:val="24"/>
                <w:szCs w:val="24"/>
                <w:lang w:eastAsia="zh-TW"/>
              </w:rPr>
              <w:t>家庭訪問</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針對特殊需求學生進行家庭</w:t>
            </w:r>
            <w:r>
              <w:rPr>
                <w:rFonts w:ascii="標楷體" w:eastAsia="標楷體" w:hAnsi="標楷體" w:cs="標楷體" w:hint="eastAsia"/>
                <w:noProof/>
                <w:color w:val="000000"/>
                <w:sz w:val="24"/>
                <w:szCs w:val="24"/>
                <w:lang w:eastAsia="zh-TW"/>
              </w:rPr>
              <w:lastRenderedPageBreak/>
              <w:t>訪問，必要時請學務處陪同</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lastRenderedPageBreak/>
              <w:t>26</w:t>
            </w:r>
          </w:p>
        </w:tc>
        <w:tc>
          <w:tcPr>
            <w:tcW w:w="2985" w:type="dxa"/>
          </w:tcPr>
          <w:p w:rsidR="00937F30" w:rsidRDefault="00937F30" w:rsidP="00BA599C">
            <w:pPr>
              <w:spacing w:after="0" w:line="379" w:lineRule="exact"/>
              <w:rPr>
                <w:rFonts w:ascii="標楷體" w:eastAsia="標楷體" w:hAnsi="標楷體"/>
                <w:sz w:val="24"/>
                <w:szCs w:val="24"/>
              </w:rPr>
            </w:pPr>
            <w:r>
              <w:rPr>
                <w:rFonts w:ascii="標楷體" w:eastAsia="標楷體" w:hAnsi="標楷體" w:hint="eastAsia"/>
                <w:sz w:val="24"/>
                <w:szCs w:val="24"/>
                <w:lang w:eastAsia="zh-TW"/>
              </w:rPr>
              <w:t>性別平等教育宣導</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sidRPr="0087005F">
              <w:rPr>
                <w:rFonts w:ascii="標楷體" w:eastAsia="標楷體" w:hAnsi="標楷體" w:cs="標楷體" w:hint="eastAsia"/>
                <w:noProof/>
                <w:color w:val="000000"/>
                <w:sz w:val="24"/>
                <w:szCs w:val="24"/>
                <w:lang w:eastAsia="zh-TW"/>
              </w:rPr>
              <w:t>輔導室</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27</w:t>
            </w:r>
          </w:p>
        </w:tc>
        <w:tc>
          <w:tcPr>
            <w:tcW w:w="2985" w:type="dxa"/>
          </w:tcPr>
          <w:p w:rsidR="00937F30" w:rsidRDefault="00937F30"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清寒獎學金申請</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教務處</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提供弱勢生獎助學金申請</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28</w:t>
            </w:r>
          </w:p>
        </w:tc>
        <w:tc>
          <w:tcPr>
            <w:tcW w:w="2985" w:type="dxa"/>
          </w:tcPr>
          <w:p w:rsidR="00937F30" w:rsidRPr="00C85961" w:rsidRDefault="00937F30"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故事媽媽入班說故事</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每週二</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教務處</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故事組志工</w:t>
            </w: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29</w:t>
            </w:r>
          </w:p>
        </w:tc>
        <w:tc>
          <w:tcPr>
            <w:tcW w:w="2985" w:type="dxa"/>
          </w:tcPr>
          <w:p w:rsidR="00937F30" w:rsidRDefault="00937F30" w:rsidP="00BA599C">
            <w:pPr>
              <w:spacing w:after="0" w:line="379" w:lineRule="exact"/>
              <w:rPr>
                <w:rFonts w:ascii="標楷體" w:eastAsia="標楷體" w:hAnsi="標楷體"/>
                <w:sz w:val="24"/>
                <w:szCs w:val="24"/>
                <w:lang w:eastAsia="zh-TW"/>
              </w:rPr>
            </w:pPr>
            <w:r>
              <w:rPr>
                <w:rFonts w:ascii="標楷體" w:eastAsia="標楷體" w:hAnsi="標楷體" w:hint="eastAsia"/>
                <w:sz w:val="24"/>
                <w:szCs w:val="24"/>
                <w:lang w:eastAsia="zh-TW"/>
              </w:rPr>
              <w:t>專輔老師入班輔導</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10</w:t>
            </w:r>
            <w:r w:rsidR="00B37CFD">
              <w:rPr>
                <w:rFonts w:ascii="標楷體" w:eastAsia="標楷體" w:hAnsi="標楷體" w:cs="標楷體" w:hint="eastAsia"/>
                <w:noProof/>
                <w:color w:val="000000"/>
                <w:sz w:val="24"/>
                <w:szCs w:val="24"/>
                <w:lang w:eastAsia="zh-TW"/>
              </w:rPr>
              <w:t>8</w:t>
            </w:r>
            <w:r>
              <w:rPr>
                <w:rFonts w:ascii="標楷體" w:eastAsia="標楷體" w:hAnsi="標楷體" w:cs="標楷體" w:hint="eastAsia"/>
                <w:noProof/>
                <w:color w:val="000000"/>
                <w:sz w:val="24"/>
                <w:szCs w:val="24"/>
                <w:lang w:eastAsia="zh-TW"/>
              </w:rPr>
              <w:t>.09~10</w:t>
            </w:r>
            <w:r w:rsidR="00B37CFD">
              <w:rPr>
                <w:rFonts w:ascii="標楷體" w:eastAsia="標楷體" w:hAnsi="標楷體" w:cs="標楷體" w:hint="eastAsia"/>
                <w:noProof/>
                <w:color w:val="000000"/>
                <w:sz w:val="24"/>
                <w:szCs w:val="24"/>
                <w:lang w:eastAsia="zh-TW"/>
              </w:rPr>
              <w:t>9</w:t>
            </w:r>
            <w:r>
              <w:rPr>
                <w:rFonts w:ascii="標楷體" w:eastAsia="標楷體" w:hAnsi="標楷體" w:cs="標楷體" w:hint="eastAsia"/>
                <w:noProof/>
                <w:color w:val="000000"/>
                <w:sz w:val="24"/>
                <w:szCs w:val="24"/>
                <w:lang w:eastAsia="zh-TW"/>
              </w:rPr>
              <w:t>.06</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BA599C">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30</w:t>
            </w:r>
          </w:p>
        </w:tc>
        <w:tc>
          <w:tcPr>
            <w:tcW w:w="2985" w:type="dxa"/>
          </w:tcPr>
          <w:p w:rsidR="00937F30" w:rsidRPr="00C85961" w:rsidRDefault="00937F30" w:rsidP="00BA599C">
            <w:pPr>
              <w:spacing w:after="0" w:line="379" w:lineRule="exact"/>
              <w:rPr>
                <w:rFonts w:ascii="標楷體" w:eastAsia="標楷體" w:hAnsi="標楷體"/>
                <w:sz w:val="24"/>
                <w:szCs w:val="24"/>
              </w:rPr>
            </w:pPr>
            <w:r w:rsidRPr="00C85961">
              <w:rPr>
                <w:rFonts w:ascii="標楷體" w:eastAsia="標楷體" w:hAnsi="標楷體" w:cs="標楷體"/>
                <w:noProof/>
                <w:color w:val="000000"/>
                <w:spacing w:val="-1"/>
                <w:sz w:val="24"/>
                <w:szCs w:val="24"/>
                <w:lang w:eastAsia="zh-TW"/>
              </w:rPr>
              <w:t>轉知各類資優班升學訊息</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定時性</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r w:rsidR="00937F30" w:rsidTr="001F50A3">
        <w:tc>
          <w:tcPr>
            <w:tcW w:w="702" w:type="dxa"/>
          </w:tcPr>
          <w:p w:rsidR="00937F30" w:rsidRDefault="00937F30" w:rsidP="00E32A96">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31</w:t>
            </w:r>
          </w:p>
        </w:tc>
        <w:tc>
          <w:tcPr>
            <w:tcW w:w="2985" w:type="dxa"/>
          </w:tcPr>
          <w:p w:rsidR="00937F30" w:rsidRDefault="00937F30" w:rsidP="00BA599C">
            <w:pPr>
              <w:spacing w:after="0" w:line="379" w:lineRule="exact"/>
              <w:rPr>
                <w:rFonts w:ascii="標楷體" w:eastAsia="標楷體" w:hAnsi="標楷體"/>
                <w:sz w:val="24"/>
                <w:szCs w:val="24"/>
                <w:lang w:eastAsia="zh-TW"/>
              </w:rPr>
            </w:pPr>
            <w:r>
              <w:rPr>
                <w:rFonts w:ascii="標楷體" w:eastAsia="標楷體" w:hAnsi="標楷體" w:cs="標楷體" w:hint="eastAsia"/>
                <w:noProof/>
                <w:color w:val="000000"/>
                <w:spacing w:val="-1"/>
                <w:sz w:val="24"/>
                <w:szCs w:val="24"/>
                <w:lang w:eastAsia="zh-TW"/>
              </w:rPr>
              <w:t>小鳳凰信箱</w:t>
            </w:r>
          </w:p>
        </w:tc>
        <w:tc>
          <w:tcPr>
            <w:tcW w:w="1963" w:type="dxa"/>
          </w:tcPr>
          <w:p w:rsidR="00937F30" w:rsidRDefault="00937F30" w:rsidP="00BA599C">
            <w:pPr>
              <w:spacing w:after="0" w:line="382" w:lineRule="exact"/>
              <w:jc w:val="center"/>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例行性</w:t>
            </w:r>
          </w:p>
        </w:tc>
        <w:tc>
          <w:tcPr>
            <w:tcW w:w="1248" w:type="dxa"/>
          </w:tcPr>
          <w:p w:rsidR="00937F30" w:rsidRDefault="00937F30" w:rsidP="00BA599C">
            <w:pPr>
              <w:spacing w:after="0" w:line="382" w:lineRule="exact"/>
              <w:rPr>
                <w:rFonts w:ascii="標楷體" w:eastAsia="標楷體" w:hAnsi="標楷體" w:cs="標楷體"/>
                <w:noProof/>
                <w:color w:val="000000"/>
                <w:sz w:val="24"/>
                <w:szCs w:val="24"/>
                <w:lang w:eastAsia="zh-TW"/>
              </w:rPr>
            </w:pPr>
            <w:r>
              <w:rPr>
                <w:rFonts w:ascii="標楷體" w:eastAsia="標楷體" w:hAnsi="標楷體" w:cs="標楷體" w:hint="eastAsia"/>
                <w:noProof/>
                <w:color w:val="000000"/>
                <w:sz w:val="24"/>
                <w:szCs w:val="24"/>
                <w:lang w:eastAsia="zh-TW"/>
              </w:rPr>
              <w:t>輔導室</w:t>
            </w:r>
          </w:p>
        </w:tc>
        <w:tc>
          <w:tcPr>
            <w:tcW w:w="3309" w:type="dxa"/>
          </w:tcPr>
          <w:p w:rsidR="00937F30" w:rsidRDefault="00937F30" w:rsidP="00E224A1">
            <w:pPr>
              <w:spacing w:after="0" w:line="382" w:lineRule="exact"/>
              <w:rPr>
                <w:rFonts w:ascii="標楷體" w:eastAsia="標楷體" w:hAnsi="標楷體" w:cs="標楷體"/>
                <w:noProof/>
                <w:color w:val="000000"/>
                <w:sz w:val="24"/>
                <w:szCs w:val="24"/>
                <w:lang w:eastAsia="zh-TW"/>
              </w:rPr>
            </w:pPr>
          </w:p>
        </w:tc>
      </w:tr>
    </w:tbl>
    <w:p w:rsidR="00EE7649" w:rsidRDefault="00EE7649" w:rsidP="006C3412">
      <w:pPr>
        <w:spacing w:after="0" w:line="382" w:lineRule="exact"/>
        <w:ind w:left="480" w:hangingChars="200" w:hanging="480"/>
        <w:rPr>
          <w:rFonts w:ascii="標楷體" w:eastAsia="標楷體" w:hAnsi="標楷體" w:cs="標楷體"/>
          <w:noProof/>
          <w:color w:val="000000"/>
          <w:sz w:val="24"/>
          <w:szCs w:val="24"/>
          <w:lang w:eastAsia="zh-TW"/>
        </w:rPr>
      </w:pPr>
    </w:p>
    <w:p w:rsidR="008E7C2B" w:rsidRPr="008E7C2B" w:rsidRDefault="008E7C2B" w:rsidP="006C3412">
      <w:pPr>
        <w:spacing w:after="0" w:line="382" w:lineRule="exact"/>
        <w:ind w:left="480" w:hangingChars="200" w:hanging="480"/>
        <w:rPr>
          <w:rFonts w:ascii="標楷體" w:eastAsia="標楷體" w:hAnsi="標楷體" w:cs="標楷體"/>
          <w:noProof/>
          <w:color w:val="000000"/>
          <w:sz w:val="24"/>
          <w:szCs w:val="24"/>
          <w:lang w:eastAsia="zh-TW"/>
        </w:rPr>
      </w:pPr>
    </w:p>
    <w:sectPr w:rsidR="008E7C2B" w:rsidRPr="008E7C2B" w:rsidSect="00FB3E6B">
      <w:type w:val="continuous"/>
      <w:pgSz w:w="11906" w:h="16838"/>
      <w:pgMar w:top="1133" w:right="996" w:bottom="893" w:left="1356"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CB" w:rsidRDefault="00857DCB">
      <w:pPr>
        <w:spacing w:after="0" w:line="240" w:lineRule="auto"/>
      </w:pPr>
      <w:r>
        <w:separator/>
      </w:r>
    </w:p>
  </w:endnote>
  <w:endnote w:type="continuationSeparator" w:id="0">
    <w:p w:rsidR="00857DCB" w:rsidRDefault="0085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CB" w:rsidRDefault="00857DCB">
      <w:pPr>
        <w:spacing w:after="0" w:line="240" w:lineRule="auto"/>
      </w:pPr>
      <w:r>
        <w:separator/>
      </w:r>
    </w:p>
  </w:footnote>
  <w:footnote w:type="continuationSeparator" w:id="0">
    <w:p w:rsidR="00857DCB" w:rsidRDefault="00857D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030E9"/>
    <w:rsid w:val="0004528B"/>
    <w:rsid w:val="00052196"/>
    <w:rsid w:val="00092B13"/>
    <w:rsid w:val="000B0794"/>
    <w:rsid w:val="000B112D"/>
    <w:rsid w:val="000C479D"/>
    <w:rsid w:val="00120459"/>
    <w:rsid w:val="00141BEA"/>
    <w:rsid w:val="001424DA"/>
    <w:rsid w:val="00196832"/>
    <w:rsid w:val="001E0700"/>
    <w:rsid w:val="001F50A3"/>
    <w:rsid w:val="002219DE"/>
    <w:rsid w:val="00223AFC"/>
    <w:rsid w:val="0022521C"/>
    <w:rsid w:val="00252596"/>
    <w:rsid w:val="00257D9F"/>
    <w:rsid w:val="002A7CC7"/>
    <w:rsid w:val="002E7EDE"/>
    <w:rsid w:val="002F24C0"/>
    <w:rsid w:val="00317901"/>
    <w:rsid w:val="00325E2F"/>
    <w:rsid w:val="0032750F"/>
    <w:rsid w:val="00340D77"/>
    <w:rsid w:val="0036578F"/>
    <w:rsid w:val="00381C1A"/>
    <w:rsid w:val="003B4B27"/>
    <w:rsid w:val="003F4A96"/>
    <w:rsid w:val="00451E21"/>
    <w:rsid w:val="0045441B"/>
    <w:rsid w:val="00485F10"/>
    <w:rsid w:val="004D2A98"/>
    <w:rsid w:val="004E4B7E"/>
    <w:rsid w:val="005452A7"/>
    <w:rsid w:val="005634BA"/>
    <w:rsid w:val="005B2CF0"/>
    <w:rsid w:val="005C73BC"/>
    <w:rsid w:val="005E725B"/>
    <w:rsid w:val="005F6B8B"/>
    <w:rsid w:val="006000C9"/>
    <w:rsid w:val="006029D0"/>
    <w:rsid w:val="0061114C"/>
    <w:rsid w:val="00655424"/>
    <w:rsid w:val="006805BA"/>
    <w:rsid w:val="006C3412"/>
    <w:rsid w:val="006E0AE1"/>
    <w:rsid w:val="006F55D8"/>
    <w:rsid w:val="00702E99"/>
    <w:rsid w:val="0070421D"/>
    <w:rsid w:val="00765427"/>
    <w:rsid w:val="00771513"/>
    <w:rsid w:val="00793D9A"/>
    <w:rsid w:val="007B0FF1"/>
    <w:rsid w:val="007E5482"/>
    <w:rsid w:val="007F1C1F"/>
    <w:rsid w:val="007F457A"/>
    <w:rsid w:val="0080134D"/>
    <w:rsid w:val="00804320"/>
    <w:rsid w:val="00813FC2"/>
    <w:rsid w:val="008304BB"/>
    <w:rsid w:val="00857DCB"/>
    <w:rsid w:val="008619DF"/>
    <w:rsid w:val="0087005F"/>
    <w:rsid w:val="00891EF1"/>
    <w:rsid w:val="008955A0"/>
    <w:rsid w:val="008A2211"/>
    <w:rsid w:val="008E7C2B"/>
    <w:rsid w:val="00913971"/>
    <w:rsid w:val="00914C02"/>
    <w:rsid w:val="0092362E"/>
    <w:rsid w:val="00937F30"/>
    <w:rsid w:val="00945774"/>
    <w:rsid w:val="00964134"/>
    <w:rsid w:val="009B3C67"/>
    <w:rsid w:val="009D291A"/>
    <w:rsid w:val="009D5A26"/>
    <w:rsid w:val="00A6295E"/>
    <w:rsid w:val="00AA792D"/>
    <w:rsid w:val="00AE4C73"/>
    <w:rsid w:val="00B114F5"/>
    <w:rsid w:val="00B37CFD"/>
    <w:rsid w:val="00B6394E"/>
    <w:rsid w:val="00B83201"/>
    <w:rsid w:val="00BA7D34"/>
    <w:rsid w:val="00BF2D32"/>
    <w:rsid w:val="00BF60CE"/>
    <w:rsid w:val="00BF6CE4"/>
    <w:rsid w:val="00C03978"/>
    <w:rsid w:val="00C820B0"/>
    <w:rsid w:val="00C85961"/>
    <w:rsid w:val="00C87DCD"/>
    <w:rsid w:val="00CA28F2"/>
    <w:rsid w:val="00CB01E3"/>
    <w:rsid w:val="00D379EA"/>
    <w:rsid w:val="00D46A60"/>
    <w:rsid w:val="00D70440"/>
    <w:rsid w:val="00D7361F"/>
    <w:rsid w:val="00DB503F"/>
    <w:rsid w:val="00DD2D78"/>
    <w:rsid w:val="00E0062D"/>
    <w:rsid w:val="00EC689D"/>
    <w:rsid w:val="00ED5AE6"/>
    <w:rsid w:val="00EE7649"/>
    <w:rsid w:val="00F02EA9"/>
    <w:rsid w:val="00F04DCD"/>
    <w:rsid w:val="00F15B90"/>
    <w:rsid w:val="00F37A51"/>
    <w:rsid w:val="00F62F91"/>
    <w:rsid w:val="00F73381"/>
    <w:rsid w:val="00F7398E"/>
    <w:rsid w:val="00FB3E6B"/>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DC740-A4BF-48D9-AA4D-8E316A4E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customStyle="1" w:styleId="Default">
    <w:name w:val="Default"/>
    <w:rsid w:val="00451E21"/>
    <w:pPr>
      <w:widowControl w:val="0"/>
      <w:autoSpaceDE w:val="0"/>
      <w:autoSpaceDN w:val="0"/>
      <w:adjustRightInd w:val="0"/>
    </w:pPr>
    <w:rPr>
      <w:rFonts w:ascii="標楷體" w:eastAsia="標楷體" w:cs="標楷體"/>
      <w:color w:val="000000"/>
      <w:sz w:val="24"/>
      <w:szCs w:val="24"/>
    </w:rPr>
  </w:style>
  <w:style w:type="table" w:styleId="a4">
    <w:name w:val="Table Grid"/>
    <w:basedOn w:val="a1"/>
    <w:uiPriority w:val="59"/>
    <w:rsid w:val="006C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3201"/>
    <w:pPr>
      <w:ind w:leftChars="200" w:left="480"/>
    </w:pPr>
  </w:style>
  <w:style w:type="paragraph" w:styleId="a6">
    <w:name w:val="header"/>
    <w:basedOn w:val="a"/>
    <w:link w:val="a7"/>
    <w:uiPriority w:val="99"/>
    <w:unhideWhenUsed/>
    <w:rsid w:val="0087005F"/>
    <w:pPr>
      <w:tabs>
        <w:tab w:val="center" w:pos="4153"/>
        <w:tab w:val="right" w:pos="8306"/>
      </w:tabs>
      <w:snapToGrid w:val="0"/>
    </w:pPr>
    <w:rPr>
      <w:sz w:val="20"/>
      <w:szCs w:val="20"/>
    </w:rPr>
  </w:style>
  <w:style w:type="character" w:customStyle="1" w:styleId="a7">
    <w:name w:val="頁首 字元"/>
    <w:basedOn w:val="a0"/>
    <w:link w:val="a6"/>
    <w:uiPriority w:val="99"/>
    <w:rsid w:val="0087005F"/>
    <w:rPr>
      <w:kern w:val="2"/>
      <w:lang w:eastAsia="zh-CN"/>
    </w:rPr>
  </w:style>
  <w:style w:type="paragraph" w:styleId="a8">
    <w:name w:val="footer"/>
    <w:basedOn w:val="a"/>
    <w:link w:val="a9"/>
    <w:uiPriority w:val="99"/>
    <w:unhideWhenUsed/>
    <w:rsid w:val="0087005F"/>
    <w:pPr>
      <w:tabs>
        <w:tab w:val="center" w:pos="4153"/>
        <w:tab w:val="right" w:pos="8306"/>
      </w:tabs>
      <w:snapToGrid w:val="0"/>
    </w:pPr>
    <w:rPr>
      <w:sz w:val="20"/>
      <w:szCs w:val="20"/>
    </w:rPr>
  </w:style>
  <w:style w:type="character" w:customStyle="1" w:styleId="a9">
    <w:name w:val="頁尾 字元"/>
    <w:basedOn w:val="a0"/>
    <w:link w:val="a8"/>
    <w:uiPriority w:val="99"/>
    <w:rsid w:val="0087005F"/>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Links>
    <vt:vector size="36" baseType="variant">
      <vt:variant>
        <vt:i4>2424884</vt:i4>
      </vt:variant>
      <vt:variant>
        <vt:i4>15</vt:i4>
      </vt:variant>
      <vt:variant>
        <vt:i4>0</vt:i4>
      </vt:variant>
      <vt:variant>
        <vt:i4>5</vt:i4>
      </vt:variant>
      <vt:variant>
        <vt:lpwstr>http://www.children.org.tw/</vt:lpwstr>
      </vt:variant>
      <vt:variant>
        <vt:lpwstr/>
      </vt:variant>
      <vt:variant>
        <vt:i4>7012394</vt:i4>
      </vt:variant>
      <vt:variant>
        <vt:i4>12</vt:i4>
      </vt:variant>
      <vt:variant>
        <vt:i4>0</vt:i4>
      </vt:variant>
      <vt:variant>
        <vt:i4>5</vt:i4>
      </vt:variant>
      <vt:variant>
        <vt:lpwstr>http://www.cbi.gov.tw/</vt:lpwstr>
      </vt:variant>
      <vt:variant>
        <vt:lpwstr/>
      </vt:variant>
      <vt:variant>
        <vt:i4>6422566</vt:i4>
      </vt:variant>
      <vt:variant>
        <vt:i4>9</vt:i4>
      </vt:variant>
      <vt:variant>
        <vt:i4>0</vt:i4>
      </vt:variant>
      <vt:variant>
        <vt:i4>5</vt:i4>
      </vt:variant>
      <vt:variant>
        <vt:lpwstr>http://hef.yam.org.tw/</vt:lpwstr>
      </vt:variant>
      <vt:variant>
        <vt:lpwstr/>
      </vt:variant>
      <vt:variant>
        <vt:i4>4063357</vt:i4>
      </vt:variant>
      <vt:variant>
        <vt:i4>6</vt:i4>
      </vt:variant>
      <vt:variant>
        <vt:i4>0</vt:i4>
      </vt:variant>
      <vt:variant>
        <vt:i4>5</vt:i4>
      </vt:variant>
      <vt:variant>
        <vt:lpwstr>http://www.cfe.ntnu.edu.tw/</vt:lpwstr>
      </vt:variant>
      <vt:variant>
        <vt:lpwstr/>
      </vt:variant>
      <vt:variant>
        <vt:i4>3997745</vt:i4>
      </vt:variant>
      <vt:variant>
        <vt:i4>3</vt:i4>
      </vt:variant>
      <vt:variant>
        <vt:i4>0</vt:i4>
      </vt:variant>
      <vt:variant>
        <vt:i4>5</vt:i4>
      </vt:variant>
      <vt:variant>
        <vt:lpwstr>http://www.hsin-yi.org.tw/</vt:lpwstr>
      </vt:variant>
      <vt:variant>
        <vt:lpwstr/>
      </vt:variant>
      <vt:variant>
        <vt:i4>7405600</vt:i4>
      </vt:variant>
      <vt:variant>
        <vt:i4>0</vt:i4>
      </vt:variant>
      <vt:variant>
        <vt:i4>0</vt:i4>
      </vt:variant>
      <vt:variant>
        <vt:i4>5</vt:i4>
      </vt:variant>
      <vt:variant>
        <vt:lpwstr>http://www.lcenter.com.tw/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泰山區義學國小</dc:creator>
  <cp:lastModifiedBy>泰山區義學國小</cp:lastModifiedBy>
  <cp:revision>2</cp:revision>
  <cp:lastPrinted>2018-09-26T07:32:00Z</cp:lastPrinted>
  <dcterms:created xsi:type="dcterms:W3CDTF">2019-09-22T23:08:00Z</dcterms:created>
  <dcterms:modified xsi:type="dcterms:W3CDTF">2019-09-22T23:08:00Z</dcterms:modified>
</cp:coreProperties>
</file>